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030BCB" w14:textId="3B96AFC6" w:rsidR="00780BAA" w:rsidRDefault="00780BAA" w:rsidP="00780BA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Projekt</w:t>
      </w:r>
      <w:r w:rsidR="006E0B16">
        <w:rPr>
          <w:rFonts w:ascii="Times New Roman" w:hAnsi="Times New Roman" w:cs="Times New Roman"/>
          <w:b/>
          <w:bCs/>
          <w:sz w:val="24"/>
          <w:szCs w:val="24"/>
        </w:rPr>
        <w:t xml:space="preserve"> 7/3</w:t>
      </w:r>
      <w:bookmarkStart w:id="0" w:name="_GoBack"/>
      <w:bookmarkEnd w:id="0"/>
    </w:p>
    <w:p w14:paraId="189B93E6" w14:textId="737C164E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UCHWAŁA NR XXXVI</w:t>
      </w:r>
      <w:r w:rsidR="00456A5B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F01A1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6F01A1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>/2021</w:t>
      </w:r>
    </w:p>
    <w:p w14:paraId="2385A31E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RADY MIEJSKIEJ W MROCZY </w:t>
      </w:r>
    </w:p>
    <w:p w14:paraId="58CF7117" w14:textId="6EDC0D4F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z dnia </w:t>
      </w:r>
      <w:r w:rsidR="006F01A1">
        <w:rPr>
          <w:rFonts w:ascii="Times New Roman" w:hAnsi="Times New Roman" w:cs="Times New Roman"/>
          <w:bCs/>
          <w:sz w:val="24"/>
          <w:szCs w:val="24"/>
        </w:rPr>
        <w:t>31 sierpnia</w:t>
      </w:r>
      <w:r w:rsidR="00456A5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2021 r.</w:t>
      </w:r>
    </w:p>
    <w:p w14:paraId="29326C3A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sprawie dokonania zmian w budżecie Gminy Mrocza na 2021 rok</w:t>
      </w:r>
    </w:p>
    <w:p w14:paraId="0E6EC3FE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618F5C" w14:textId="2A4EF5A1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Na podstawie art. 18 ust. 2 pkt.4, pkt. 9, lit. d, lit. i, pkt. 10 ustawy z dnia 8 marca 1990 r.</w:t>
      </w:r>
      <w:r>
        <w:rPr>
          <w:rFonts w:ascii="Times New Roman" w:hAnsi="Times New Roman" w:cs="Times New Roman"/>
          <w:sz w:val="24"/>
          <w:szCs w:val="24"/>
        </w:rPr>
        <w:br/>
        <w:t xml:space="preserve"> o samorządzie gminnym (Dz. U. z 202</w:t>
      </w:r>
      <w:r w:rsidR="00CC324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r., poz. </w:t>
      </w:r>
      <w:r w:rsidR="00CC3244">
        <w:rPr>
          <w:rFonts w:ascii="Times New Roman" w:hAnsi="Times New Roman" w:cs="Times New Roman"/>
          <w:sz w:val="24"/>
          <w:szCs w:val="24"/>
        </w:rPr>
        <w:t>1372</w:t>
      </w:r>
      <w:r>
        <w:rPr>
          <w:rFonts w:ascii="Times New Roman" w:hAnsi="Times New Roman" w:cs="Times New Roman"/>
          <w:sz w:val="24"/>
          <w:szCs w:val="24"/>
        </w:rPr>
        <w:t xml:space="preserve"> ze zm.) oraz art. 211, art. 212, art. 214, art. 215, art. 222, art. 235-237, art. 238 ust.1 i 2 , art. 239, art. 258 , art. 264 pkt. 3 i 4, ustawy dnia 27 sierpnia 2009 r. o finansach publicznych (Dz. U. z 2021 r., poz. 305), </w:t>
      </w:r>
      <w:r>
        <w:rPr>
          <w:rFonts w:ascii="Times New Roman" w:hAnsi="Times New Roman" w:cs="Times New Roman"/>
          <w:bCs/>
          <w:sz w:val="24"/>
          <w:szCs w:val="24"/>
        </w:rPr>
        <w:t xml:space="preserve">Rada Miejska </w:t>
      </w:r>
      <w:r>
        <w:rPr>
          <w:rFonts w:ascii="Times New Roman" w:hAnsi="Times New Roman" w:cs="Times New Roman"/>
          <w:bCs/>
          <w:sz w:val="24"/>
          <w:szCs w:val="24"/>
        </w:rPr>
        <w:br/>
        <w:t>w Mroczy uchwala, co następuje:</w:t>
      </w:r>
    </w:p>
    <w:p w14:paraId="1BC59D15" w14:textId="77777777" w:rsidR="002B2A96" w:rsidRDefault="002B2A96" w:rsidP="002B2A96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W budżecie Gminy Mrocza na 2021 rok, uchwalonym uchwałą Nr XXX/232/2021 Rady Miejskiej w Mroczy z dnia 15 stycznia 2021 roku, zmienionym:</w:t>
      </w:r>
    </w:p>
    <w:p w14:paraId="0727EE3F" w14:textId="77777777" w:rsidR="002B2A96" w:rsidRDefault="002B2A96" w:rsidP="002B2A96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Uchwałą Nr XXXI/234/2021 z dnia 29 stycznia 2021 roku Rady Miejskiej w Mroczy;</w:t>
      </w:r>
      <w:r>
        <w:rPr>
          <w:rFonts w:ascii="Times New Roman" w:hAnsi="Times New Roman" w:cs="Times New Roman"/>
          <w:sz w:val="24"/>
          <w:szCs w:val="24"/>
        </w:rPr>
        <w:br/>
        <w:t>- Zarządzeniem Nr 0050.9.2021 z dnia 10 lutego 2021 roku Burmistrza Miasta i Gminy Mrocza;</w:t>
      </w:r>
      <w:r>
        <w:rPr>
          <w:rFonts w:ascii="Times New Roman" w:hAnsi="Times New Roman" w:cs="Times New Roman"/>
          <w:sz w:val="24"/>
          <w:szCs w:val="24"/>
        </w:rPr>
        <w:br/>
        <w:t xml:space="preserve">- Zarządzeniem Nr 0050.13.2021 z dnia 22 lutego 2021 roku Burmistrza Miasta i Gminy Mrocza, </w:t>
      </w:r>
    </w:p>
    <w:p w14:paraId="21EBA288" w14:textId="77777777" w:rsidR="002B2A96" w:rsidRDefault="002B2A96" w:rsidP="002B2A96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Uchwałą Nr XXXIII/254/2021 z dnia 26 marca 2021 roku Rady Miejskiej w Mroczy;</w:t>
      </w:r>
    </w:p>
    <w:p w14:paraId="61228B75" w14:textId="054D01F1" w:rsidR="002B2A96" w:rsidRDefault="002B2A96" w:rsidP="002B2A96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0050.30.2021 z dnia 16 kwietnia 2021 roku Burmistrza Miasta i Gminy Mrocza;</w:t>
      </w:r>
    </w:p>
    <w:p w14:paraId="3D10A521" w14:textId="7FC651E8" w:rsidR="002B2A96" w:rsidRDefault="002B2A96" w:rsidP="002B2A96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Uchwałą Nr XXXV/269/2021 z dnia 25 maja 2021 roku Rady Miejskiej w Mroczy;</w:t>
      </w:r>
    </w:p>
    <w:p w14:paraId="429BC3B9" w14:textId="384701B6" w:rsidR="002B2A96" w:rsidRDefault="002B2A96" w:rsidP="002B2A96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0050.45.2021 z dnia 31 maja 2021 roku Burmistrza Miasta i Gminy Mrocza;</w:t>
      </w:r>
    </w:p>
    <w:p w14:paraId="47DB94AD" w14:textId="4852AC0A" w:rsidR="00456A5B" w:rsidRDefault="00456A5B" w:rsidP="00456A5B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Uchwałą Nr XXXVI/278/2021 z dnia </w:t>
      </w:r>
      <w:r w:rsidR="00085C2B">
        <w:rPr>
          <w:rFonts w:ascii="Times New Roman" w:hAnsi="Times New Roman" w:cs="Times New Roman"/>
          <w:sz w:val="24"/>
          <w:szCs w:val="24"/>
        </w:rPr>
        <w:t>22 czerwca</w:t>
      </w:r>
      <w:r>
        <w:rPr>
          <w:rFonts w:ascii="Times New Roman" w:hAnsi="Times New Roman" w:cs="Times New Roman"/>
          <w:sz w:val="24"/>
          <w:szCs w:val="24"/>
        </w:rPr>
        <w:t xml:space="preserve"> 2021 roku Rady Miejskiej w Mroczy;</w:t>
      </w:r>
    </w:p>
    <w:p w14:paraId="4AD36A20" w14:textId="0AF78737" w:rsidR="005D4567" w:rsidRDefault="005D4567" w:rsidP="005D4567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0050.53.2021 z dnia 30 czerwca 2021 roku Burmistrza Miasta i Gminy Mrocza;</w:t>
      </w:r>
    </w:p>
    <w:p w14:paraId="4A2174B0" w14:textId="3FD05FA4" w:rsidR="006F01A1" w:rsidRDefault="006F01A1" w:rsidP="006F01A1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Uchwałą Nr XXXVII/289/2021 z dnia 02 lipca 2021 roku Rady Miejskiej w Mroczy;</w:t>
      </w:r>
    </w:p>
    <w:p w14:paraId="56D213DA" w14:textId="12437FD9" w:rsidR="006F01A1" w:rsidRDefault="006F01A1" w:rsidP="006F01A1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0050.60.2021 z dnia 26 lipca 2021 roku Burmistrza Miasta i Gminy Mrocza;</w:t>
      </w:r>
    </w:p>
    <w:p w14:paraId="428C5CBB" w14:textId="57352972" w:rsidR="006F01A1" w:rsidRDefault="006F01A1" w:rsidP="006F01A1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Zarządzeniem Nr 0050.69.2021 z dnia 10 sierpnia 2021 roku Burmistrza Miasta i Gminy Mrocza;</w:t>
      </w:r>
    </w:p>
    <w:p w14:paraId="67C7055C" w14:textId="60AB19BE" w:rsidR="002B2A96" w:rsidRDefault="002B2A96" w:rsidP="002B2A96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wprowadza się następujące zmiany:</w:t>
      </w:r>
    </w:p>
    <w:p w14:paraId="59257EF9" w14:textId="6C9D30DE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§ 1. </w:t>
      </w:r>
      <w:r w:rsidR="005D4567">
        <w:rPr>
          <w:rFonts w:ascii="Times New Roman" w:hAnsi="Times New Roman" w:cs="Times New Roman"/>
          <w:b/>
          <w:bCs/>
          <w:sz w:val="24"/>
          <w:szCs w:val="24"/>
        </w:rPr>
        <w:t>Otrzymuje brzmienie:</w:t>
      </w:r>
      <w:r w:rsidR="005D45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Ustala się łączną kwotę dochodów budżetu na 2021 rok </w:t>
      </w:r>
      <w:r w:rsidR="005D456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w wysokości </w:t>
      </w:r>
      <w:r>
        <w:rPr>
          <w:rFonts w:ascii="Times New Roman" w:hAnsi="Times New Roman" w:cs="Times New Roman"/>
          <w:b/>
          <w:bCs/>
          <w:sz w:val="24"/>
          <w:szCs w:val="24"/>
        </w:rPr>
        <w:t>54</w:t>
      </w:r>
      <w:r w:rsidR="00CC3244">
        <w:rPr>
          <w:rFonts w:ascii="Times New Roman" w:hAnsi="Times New Roman" w:cs="Times New Roman"/>
          <w:b/>
          <w:bCs/>
          <w:sz w:val="24"/>
          <w:szCs w:val="24"/>
        </w:rPr>
        <w:t> 226 463,88</w:t>
      </w:r>
      <w:r w:rsidR="00085C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0E850D85" w14:textId="12D56E74" w:rsidR="002B2A96" w:rsidRDefault="002B2A96" w:rsidP="002B2A96">
      <w:pPr>
        <w:pStyle w:val="Akapitzlist"/>
        <w:widowControl w:val="0"/>
        <w:numPr>
          <w:ilvl w:val="0"/>
          <w:numId w:val="1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bieżące w kwocie 47</w:t>
      </w:r>
      <w:r w:rsidR="00CC3244">
        <w:rPr>
          <w:rFonts w:ascii="Times New Roman" w:hAnsi="Times New Roman" w:cs="Times New Roman"/>
          <w:sz w:val="24"/>
          <w:szCs w:val="24"/>
        </w:rPr>
        <w:t> 801 606,12</w:t>
      </w:r>
      <w:r>
        <w:rPr>
          <w:rFonts w:ascii="Times New Roman" w:hAnsi="Times New Roman" w:cs="Times New Roman"/>
          <w:sz w:val="24"/>
          <w:szCs w:val="24"/>
        </w:rPr>
        <w:t xml:space="preserve"> zł; </w:t>
      </w:r>
    </w:p>
    <w:p w14:paraId="216472D9" w14:textId="6AF8E9F9" w:rsidR="002B2A96" w:rsidRDefault="002B2A96" w:rsidP="002B2A96">
      <w:pPr>
        <w:pStyle w:val="Akapitzlist"/>
        <w:widowControl w:val="0"/>
        <w:numPr>
          <w:ilvl w:val="0"/>
          <w:numId w:val="1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dochody majątkowe w kwocie  6</w:t>
      </w:r>
      <w:r w:rsidR="006C428C">
        <w:rPr>
          <w:rFonts w:ascii="Times New Roman" w:hAnsi="Times New Roman" w:cs="Times New Roman"/>
          <w:sz w:val="24"/>
          <w:szCs w:val="24"/>
        </w:rPr>
        <w:t> 424 857,76</w:t>
      </w:r>
      <w:r>
        <w:rPr>
          <w:rFonts w:ascii="Times New Roman" w:hAnsi="Times New Roman" w:cs="Times New Roman"/>
          <w:sz w:val="24"/>
          <w:szCs w:val="24"/>
        </w:rPr>
        <w:t xml:space="preserve"> zł, zgodnie z załącznikiem nr 1.</w:t>
      </w:r>
    </w:p>
    <w:p w14:paraId="2596A5E8" w14:textId="040D60D5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§ 2. </w:t>
      </w:r>
      <w:r w:rsidR="005D4567">
        <w:rPr>
          <w:rFonts w:ascii="Times New Roman" w:hAnsi="Times New Roman" w:cs="Times New Roman"/>
          <w:b/>
          <w:bCs/>
          <w:sz w:val="24"/>
          <w:szCs w:val="24"/>
        </w:rPr>
        <w:t>Otrzymuje brzmienie:</w:t>
      </w:r>
      <w:r w:rsidR="005D45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Ustala się łączną kwotę wydatków budżetu na 2021 rok </w:t>
      </w:r>
      <w:r w:rsidR="005D456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w wysokości </w:t>
      </w:r>
      <w:r>
        <w:rPr>
          <w:rFonts w:ascii="Times New Roman" w:hAnsi="Times New Roman" w:cs="Times New Roman"/>
          <w:b/>
          <w:bCs/>
          <w:sz w:val="24"/>
          <w:szCs w:val="24"/>
        </w:rPr>
        <w:t>64</w:t>
      </w:r>
      <w:r w:rsidR="00CC3244">
        <w:rPr>
          <w:rFonts w:ascii="Times New Roman" w:hAnsi="Times New Roman" w:cs="Times New Roman"/>
          <w:b/>
          <w:bCs/>
          <w:sz w:val="24"/>
          <w:szCs w:val="24"/>
        </w:rPr>
        <w:t> 847 414,64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1F677C2A" w14:textId="549AE8E5" w:rsidR="002B2A96" w:rsidRDefault="002B2A96" w:rsidP="002B2A96">
      <w:pPr>
        <w:pStyle w:val="Akapitzlist"/>
        <w:widowControl w:val="0"/>
        <w:numPr>
          <w:ilvl w:val="0"/>
          <w:numId w:val="2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wydatki bieżące w kwocie 47</w:t>
      </w:r>
      <w:r w:rsidR="00CC3244">
        <w:rPr>
          <w:rFonts w:ascii="Times New Roman" w:hAnsi="Times New Roman" w:cs="Times New Roman"/>
          <w:sz w:val="24"/>
          <w:szCs w:val="24"/>
        </w:rPr>
        <w:t> 853 089,66</w:t>
      </w:r>
      <w:r>
        <w:rPr>
          <w:rFonts w:ascii="Times New Roman" w:hAnsi="Times New Roman" w:cs="Times New Roman"/>
          <w:sz w:val="24"/>
          <w:szCs w:val="24"/>
        </w:rPr>
        <w:t xml:space="preserve"> zł;</w:t>
      </w:r>
    </w:p>
    <w:p w14:paraId="60132AA7" w14:textId="4907F90F" w:rsidR="002B2A96" w:rsidRDefault="002B2A96" w:rsidP="002B2A96">
      <w:pPr>
        <w:pStyle w:val="Akapitzlist"/>
        <w:widowControl w:val="0"/>
        <w:numPr>
          <w:ilvl w:val="0"/>
          <w:numId w:val="2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wydatki majątkowe w kwocie </w:t>
      </w:r>
      <w:r w:rsidR="006C428C">
        <w:rPr>
          <w:rFonts w:ascii="Times New Roman" w:hAnsi="Times New Roman" w:cs="Times New Roman"/>
          <w:sz w:val="24"/>
          <w:szCs w:val="24"/>
        </w:rPr>
        <w:t>16 994 324,98</w:t>
      </w:r>
      <w:r>
        <w:rPr>
          <w:rFonts w:ascii="Times New Roman" w:hAnsi="Times New Roman" w:cs="Times New Roman"/>
          <w:sz w:val="24"/>
          <w:szCs w:val="24"/>
        </w:rPr>
        <w:t xml:space="preserve"> zł, zgodnie z załącznikiem nr 2</w:t>
      </w:r>
      <w:r>
        <w:rPr>
          <w:rFonts w:ascii="Times New Roman" w:hAnsi="Times New Roman" w:cs="Times New Roman"/>
          <w:sz w:val="24"/>
          <w:szCs w:val="24"/>
        </w:rPr>
        <w:br/>
        <w:t xml:space="preserve">oraz z załącznikiem nr </w:t>
      </w:r>
      <w:r w:rsidR="00954CE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5828E0" w14:textId="79F8E102" w:rsidR="002B2A96" w:rsidRDefault="002B2A96" w:rsidP="002B2A96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§ 3. </w:t>
      </w:r>
      <w:r w:rsidR="00085C2B">
        <w:rPr>
          <w:rFonts w:ascii="Times New Roman" w:hAnsi="Times New Roman" w:cs="Times New Roman"/>
          <w:b/>
          <w:bCs/>
          <w:sz w:val="24"/>
          <w:szCs w:val="24"/>
        </w:rPr>
        <w:t xml:space="preserve">Bez zmian: </w:t>
      </w:r>
      <w:r>
        <w:rPr>
          <w:rFonts w:ascii="Times New Roman" w:hAnsi="Times New Roman" w:cs="Times New Roman"/>
          <w:sz w:val="24"/>
          <w:szCs w:val="24"/>
        </w:rPr>
        <w:t xml:space="preserve">Ujemny wynik budżetu (deficyt) w wysokości 10 620 950,76 zł planuje się finansować z emisji papierów wartościowych na rynku krajowym – </w:t>
      </w:r>
      <w:r>
        <w:rPr>
          <w:rFonts w:ascii="Times New Roman" w:hAnsi="Times New Roman" w:cs="Times New Roman"/>
          <w:sz w:val="24"/>
          <w:szCs w:val="24"/>
        </w:rPr>
        <w:br/>
        <w:t>3 632 855,00 zł; z niewykorzystanych środków pieniężnych na rachunku bieżącym w kwocie – 6 027 707,15 zł oraz wolnych środków, o których mowa w art. 217 ust. 2 pkt 6 ustawy,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kwocie – 9</w:t>
      </w:r>
      <w:r w:rsidR="00780BA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0 388,61 zł.</w:t>
      </w:r>
    </w:p>
    <w:p w14:paraId="5B2DDE9A" w14:textId="46072CEB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§ 4</w:t>
      </w:r>
      <w:r w:rsidRPr="007B685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B6851">
        <w:rPr>
          <w:rFonts w:ascii="Times New Roman" w:hAnsi="Times New Roman" w:cs="Times New Roman"/>
          <w:sz w:val="24"/>
          <w:szCs w:val="24"/>
        </w:rPr>
        <w:t xml:space="preserve"> </w:t>
      </w:r>
      <w:r w:rsidR="00085C2B">
        <w:rPr>
          <w:rFonts w:ascii="Times New Roman" w:hAnsi="Times New Roman" w:cs="Times New Roman"/>
          <w:b/>
          <w:bCs/>
          <w:sz w:val="24"/>
          <w:szCs w:val="24"/>
        </w:rPr>
        <w:t xml:space="preserve">Bez zmian: </w:t>
      </w:r>
      <w:r w:rsidRPr="007B6851">
        <w:rPr>
          <w:rFonts w:ascii="Times New Roman" w:hAnsi="Times New Roman" w:cs="Times New Roman"/>
          <w:sz w:val="24"/>
          <w:szCs w:val="24"/>
        </w:rPr>
        <w:t>Określa się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9C1AC5D" w14:textId="1E47B5E0" w:rsidR="002B2A96" w:rsidRDefault="002B2A96" w:rsidP="002B2A96">
      <w:pPr>
        <w:pStyle w:val="Akapitzlist"/>
        <w:widowControl w:val="0"/>
        <w:numPr>
          <w:ilvl w:val="1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84"/>
        <w:rPr>
          <w:rFonts w:ascii="Times New Roman" w:hAnsi="Times New Roman" w:cs="Times New Roman"/>
          <w:sz w:val="24"/>
          <w:szCs w:val="24"/>
        </w:rPr>
      </w:pPr>
      <w:r w:rsidRPr="00F506CB">
        <w:rPr>
          <w:rFonts w:ascii="Times New Roman" w:hAnsi="Times New Roman" w:cs="Times New Roman"/>
          <w:sz w:val="24"/>
          <w:szCs w:val="24"/>
        </w:rPr>
        <w:t xml:space="preserve">łączną kwotę planowanych przychodów w wysokości </w:t>
      </w:r>
      <w:r>
        <w:rPr>
          <w:rFonts w:ascii="Times New Roman" w:hAnsi="Times New Roman" w:cs="Times New Roman"/>
          <w:sz w:val="24"/>
          <w:szCs w:val="24"/>
        </w:rPr>
        <w:t>12 018 095,76</w:t>
      </w:r>
      <w:r w:rsidRPr="00F506CB">
        <w:rPr>
          <w:rFonts w:ascii="Times New Roman" w:hAnsi="Times New Roman" w:cs="Times New Roman"/>
          <w:sz w:val="24"/>
          <w:szCs w:val="24"/>
        </w:rPr>
        <w:t xml:space="preserve"> zł, </w:t>
      </w:r>
    </w:p>
    <w:p w14:paraId="65FE2D45" w14:textId="771FC415" w:rsidR="002B2A96" w:rsidRPr="00F506CB" w:rsidRDefault="002B2A96" w:rsidP="002B2A96">
      <w:pPr>
        <w:pStyle w:val="Akapitzlist"/>
        <w:widowControl w:val="0"/>
        <w:numPr>
          <w:ilvl w:val="1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84"/>
        <w:rPr>
          <w:rFonts w:ascii="Times New Roman" w:hAnsi="Times New Roman" w:cs="Times New Roman"/>
          <w:sz w:val="24"/>
          <w:szCs w:val="24"/>
        </w:rPr>
      </w:pPr>
      <w:r w:rsidRPr="00F506CB">
        <w:rPr>
          <w:rFonts w:ascii="Times New Roman" w:hAnsi="Times New Roman" w:cs="Times New Roman"/>
          <w:sz w:val="24"/>
          <w:szCs w:val="24"/>
        </w:rPr>
        <w:t>łączną kwotę planowanych rozchodów w wysokości 1</w:t>
      </w:r>
      <w:r>
        <w:rPr>
          <w:rFonts w:ascii="Times New Roman" w:hAnsi="Times New Roman" w:cs="Times New Roman"/>
          <w:sz w:val="24"/>
          <w:szCs w:val="24"/>
        </w:rPr>
        <w:t xml:space="preserve"> 397 145,00 </w:t>
      </w:r>
      <w:r w:rsidRPr="00F506CB">
        <w:rPr>
          <w:rFonts w:ascii="Times New Roman" w:hAnsi="Times New Roman" w:cs="Times New Roman"/>
          <w:sz w:val="24"/>
          <w:szCs w:val="24"/>
        </w:rPr>
        <w:t>zł</w:t>
      </w:r>
      <w:r w:rsidR="00C3443E">
        <w:rPr>
          <w:rFonts w:ascii="Times New Roman" w:hAnsi="Times New Roman" w:cs="Times New Roman"/>
          <w:sz w:val="24"/>
          <w:szCs w:val="24"/>
        </w:rPr>
        <w:t>.</w:t>
      </w:r>
    </w:p>
    <w:p w14:paraId="008BD61D" w14:textId="3452B2BA" w:rsidR="002B2A96" w:rsidRDefault="002B2A96" w:rsidP="002B2A96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§ 6. Otrzymuje brzmienie:  </w:t>
      </w:r>
      <w:r>
        <w:rPr>
          <w:rFonts w:ascii="Times New Roman" w:hAnsi="Times New Roman" w:cs="Times New Roman"/>
          <w:bCs/>
          <w:sz w:val="24"/>
          <w:szCs w:val="24"/>
        </w:rPr>
        <w:t xml:space="preserve">Określa się wydatki majątkowe, zgodnie z załącznikiem nr </w:t>
      </w:r>
      <w:r w:rsidR="00C3443E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780BAA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>6. § 8</w:t>
      </w:r>
      <w:r w:rsidRPr="00C74DC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0BAA">
        <w:rPr>
          <w:rFonts w:ascii="Times New Roman" w:hAnsi="Times New Roman" w:cs="Times New Roman"/>
          <w:b/>
          <w:bCs/>
          <w:sz w:val="24"/>
          <w:szCs w:val="24"/>
        </w:rPr>
        <w:t>Otrzymuje brzmienie</w:t>
      </w:r>
      <w:r w:rsidR="00780BAA">
        <w:rPr>
          <w:rFonts w:ascii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 xml:space="preserve">Ustala się dotacje udzielone z budżetu gminy dla jednostek sektora finansów publicznych i dotacje dla jednostek spoza sektora finansów publicznych zgodnie z załącznikiem nr </w:t>
      </w:r>
      <w:r w:rsidR="00C3443E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639F5612" w14:textId="6AC492A1" w:rsidR="006F01A1" w:rsidRDefault="006F01A1" w:rsidP="002B2A96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52551B">
        <w:rPr>
          <w:rFonts w:ascii="Times New Roman" w:hAnsi="Times New Roman" w:cs="Times New Roman"/>
          <w:b/>
          <w:sz w:val="24"/>
          <w:szCs w:val="24"/>
        </w:rPr>
        <w:t>§ 9</w:t>
      </w:r>
      <w:r w:rsidRPr="0052551B">
        <w:rPr>
          <w:rFonts w:ascii="Times New Roman" w:hAnsi="Times New Roman" w:cs="Times New Roman"/>
          <w:bCs/>
          <w:sz w:val="24"/>
          <w:szCs w:val="24"/>
        </w:rPr>
        <w:t xml:space="preserve">. Ustala się dotacje celowe otrzymane z budżetu państwa na realizację własnych  zadań bieżących gminy </w:t>
      </w:r>
      <w:r>
        <w:rPr>
          <w:rFonts w:ascii="Times New Roman" w:hAnsi="Times New Roman" w:cs="Times New Roman"/>
          <w:bCs/>
          <w:sz w:val="24"/>
          <w:szCs w:val="24"/>
        </w:rPr>
        <w:t>zgodnie z załącznikiem nr 5.</w:t>
      </w:r>
    </w:p>
    <w:p w14:paraId="2A00D9BD" w14:textId="2D70096B" w:rsidR="006F01A1" w:rsidRDefault="006F01A1" w:rsidP="006F01A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Pr="007B6851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B6851">
        <w:rPr>
          <w:rFonts w:ascii="Times New Roman" w:hAnsi="Times New Roman" w:cs="Times New Roman"/>
          <w:sz w:val="24"/>
          <w:szCs w:val="24"/>
        </w:rPr>
        <w:t xml:space="preserve">Ustala się dochody budżetu państwa w kwocie 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="006C428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00,00</w:t>
      </w:r>
      <w:r w:rsidRPr="007B6851">
        <w:rPr>
          <w:rFonts w:ascii="Times New Roman" w:hAnsi="Times New Roman" w:cs="Times New Roman"/>
          <w:sz w:val="24"/>
          <w:szCs w:val="24"/>
        </w:rPr>
        <w:t xml:space="preserve"> zł związane z realizacją zadań zleconych jednostkom samorządu terytorialnego, zgodnie z załącznikiem </w:t>
      </w:r>
      <w:r>
        <w:rPr>
          <w:rFonts w:ascii="Times New Roman" w:hAnsi="Times New Roman" w:cs="Times New Roman"/>
          <w:sz w:val="24"/>
          <w:szCs w:val="24"/>
        </w:rPr>
        <w:t>nr 6</w:t>
      </w:r>
      <w:r w:rsidRPr="007B6851">
        <w:rPr>
          <w:rFonts w:ascii="Times New Roman" w:hAnsi="Times New Roman" w:cs="Times New Roman"/>
          <w:sz w:val="24"/>
          <w:szCs w:val="24"/>
        </w:rPr>
        <w:t>.</w:t>
      </w:r>
    </w:p>
    <w:p w14:paraId="2210F365" w14:textId="1508D476" w:rsidR="006F01A1" w:rsidRPr="007E740C" w:rsidRDefault="006F01A1" w:rsidP="006F01A1">
      <w:p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7E740C">
        <w:rPr>
          <w:rFonts w:ascii="Times New Roman" w:hAnsi="Times New Roman" w:cs="Times New Roman"/>
          <w:sz w:val="24"/>
          <w:szCs w:val="24"/>
        </w:rPr>
        <w:t xml:space="preserve"> Załącznik Nr 16 „Plan dochodów i wydatków </w:t>
      </w:r>
      <w:r>
        <w:rPr>
          <w:rFonts w:ascii="Times New Roman" w:hAnsi="Times New Roman" w:cs="Times New Roman"/>
          <w:sz w:val="24"/>
          <w:szCs w:val="24"/>
        </w:rPr>
        <w:t>dla</w:t>
      </w:r>
      <w:r w:rsidRPr="007E7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środków z Funduszu Przeciwdziałania COVID-19 na 2021 r.</w:t>
      </w:r>
      <w:r w:rsidRPr="007E740C">
        <w:rPr>
          <w:rFonts w:ascii="Times New Roman" w:hAnsi="Times New Roman" w:cs="Times New Roman"/>
          <w:sz w:val="24"/>
          <w:szCs w:val="24"/>
        </w:rPr>
        <w:t xml:space="preserve">”, otrzymuje brzmienie zgodnie z załącznikiem nr 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7E740C">
        <w:rPr>
          <w:rFonts w:ascii="Times New Roman" w:hAnsi="Times New Roman" w:cs="Times New Roman"/>
          <w:sz w:val="24"/>
          <w:szCs w:val="24"/>
        </w:rPr>
        <w:t>do niniejszej uchwały.</w:t>
      </w:r>
    </w:p>
    <w:p w14:paraId="16581961" w14:textId="32BE135F" w:rsidR="002B2A96" w:rsidRDefault="006C428C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2B2A96" w:rsidRPr="002B2A96">
        <w:rPr>
          <w:rFonts w:ascii="Times New Roman" w:hAnsi="Times New Roman" w:cs="Times New Roman"/>
          <w:b/>
          <w:sz w:val="24"/>
          <w:szCs w:val="24"/>
        </w:rPr>
        <w:t>.</w:t>
      </w:r>
      <w:r w:rsidR="002B2A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2A96">
        <w:rPr>
          <w:rFonts w:ascii="Times New Roman" w:hAnsi="Times New Roman" w:cs="Times New Roman"/>
          <w:b/>
          <w:bCs/>
          <w:sz w:val="24"/>
          <w:szCs w:val="24"/>
        </w:rPr>
        <w:t>§ 17. Bez zmian:</w:t>
      </w:r>
      <w:r w:rsidR="002B2A96">
        <w:rPr>
          <w:rFonts w:ascii="Times New Roman" w:hAnsi="Times New Roman" w:cs="Times New Roman"/>
          <w:sz w:val="24"/>
          <w:szCs w:val="24"/>
        </w:rPr>
        <w:t xml:space="preserve"> Ustala się limit zobowiązań z tytułu zaciąganych kredytów i pożyczek </w:t>
      </w:r>
      <w:r w:rsidR="002B2A96">
        <w:rPr>
          <w:rFonts w:ascii="Times New Roman" w:hAnsi="Times New Roman" w:cs="Times New Roman"/>
          <w:sz w:val="24"/>
          <w:szCs w:val="24"/>
        </w:rPr>
        <w:br/>
        <w:t>lub emisji papierów wartościowych w kwocie 6 000 000,00 zł:</w:t>
      </w:r>
    </w:p>
    <w:p w14:paraId="4CD26233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 pokrycie występującego w ciągu roku przejściowego deficytu budżetu gminy do kwoty 1 000 000,00 zł;</w:t>
      </w:r>
    </w:p>
    <w:p w14:paraId="3E0E0EB3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sfinansowanie planowanego deficytu budżetu gminy w kwocie 3 632 855,00 zł;</w:t>
      </w:r>
    </w:p>
    <w:p w14:paraId="3C56D081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spłatę wcześniej zaciąganych zobowiązań z tytułu pożyczek i kredytów w kwocie 1 367 145,00 zł.</w:t>
      </w:r>
    </w:p>
    <w:p w14:paraId="6989B8C8" w14:textId="49DB49F2" w:rsidR="002B2A96" w:rsidRDefault="006C428C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11</w:t>
      </w:r>
      <w:r w:rsidR="002B2A96">
        <w:rPr>
          <w:rFonts w:ascii="Times New Roman" w:hAnsi="Times New Roman" w:cs="Times New Roman"/>
          <w:b/>
          <w:bCs/>
          <w:sz w:val="24"/>
          <w:szCs w:val="24"/>
        </w:rPr>
        <w:t>. § 18. Bez zmian</w:t>
      </w:r>
      <w:r w:rsidR="002B2A96">
        <w:rPr>
          <w:rFonts w:ascii="Times New Roman" w:hAnsi="Times New Roman" w:cs="Times New Roman"/>
          <w:sz w:val="24"/>
          <w:szCs w:val="24"/>
        </w:rPr>
        <w:t xml:space="preserve"> - Upoważnia się Burmistrza do:</w:t>
      </w:r>
    </w:p>
    <w:p w14:paraId="6382BB47" w14:textId="77777777" w:rsidR="002B2A96" w:rsidRDefault="002B2A96" w:rsidP="002B2A96">
      <w:pPr>
        <w:pStyle w:val="Akapitzlist"/>
        <w:widowControl w:val="0"/>
        <w:numPr>
          <w:ilvl w:val="0"/>
          <w:numId w:val="3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zaciągania kredytów i pożyczek lub emisji papierów wartościowych na:</w:t>
      </w:r>
    </w:p>
    <w:p w14:paraId="29577ED7" w14:textId="77777777" w:rsidR="002B2A96" w:rsidRDefault="002B2A96" w:rsidP="002B2A96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na pokrycie występującego w ciągu roku przejściowego deficytu budżetu gminy </w:t>
      </w:r>
      <w:r>
        <w:rPr>
          <w:rFonts w:ascii="Times New Roman" w:hAnsi="Times New Roman" w:cs="Times New Roman"/>
          <w:sz w:val="24"/>
          <w:szCs w:val="24"/>
        </w:rPr>
        <w:br/>
        <w:t>do kwoty 1 000 000,00 zł;</w:t>
      </w:r>
    </w:p>
    <w:p w14:paraId="1CA9D51A" w14:textId="77777777" w:rsidR="002B2A96" w:rsidRDefault="002B2A96" w:rsidP="002B2A96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sfinansowanie planowanego deficytu budżetu gminy w kwocie 3 632 855,00 zł;</w:t>
      </w:r>
    </w:p>
    <w:p w14:paraId="3A60F580" w14:textId="77777777" w:rsidR="002B2A96" w:rsidRDefault="002B2A96" w:rsidP="002B2A96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58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spłatę wcześniej zaciąganych zobowiązań z tytułu pożyczek i kredytów w kwocie 1 367 145,00 zł.</w:t>
      </w:r>
    </w:p>
    <w:p w14:paraId="34B70C0A" w14:textId="77777777" w:rsidR="002B2A96" w:rsidRDefault="002B2A96" w:rsidP="002B2A96">
      <w:pPr>
        <w:widowControl w:val="0"/>
        <w:numPr>
          <w:ilvl w:val="0"/>
          <w:numId w:val="3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dokonywania zmian w budżecie polegających na przeniesieniach w planie wydatków między paragrafami i rozdziałami w ramach działu w zakresie wydatków </w:t>
      </w:r>
      <w:r>
        <w:rPr>
          <w:rFonts w:ascii="Times New Roman" w:hAnsi="Times New Roman" w:cs="Times New Roman"/>
          <w:sz w:val="24"/>
          <w:szCs w:val="24"/>
        </w:rPr>
        <w:br/>
        <w:t>na wynagrodzenia ze stosunku pracy i wydatków majątkowych,</w:t>
      </w:r>
    </w:p>
    <w:p w14:paraId="6D559B9E" w14:textId="77777777" w:rsidR="002B2A96" w:rsidRDefault="002B2A96" w:rsidP="002B2A96">
      <w:pPr>
        <w:widowControl w:val="0"/>
        <w:numPr>
          <w:ilvl w:val="0"/>
          <w:numId w:val="3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lokowania wolnych środków budżetowych na rachunkach bankowych w innych bankach niż bank prowadzący obsługę budżetu,</w:t>
      </w:r>
    </w:p>
    <w:p w14:paraId="08400140" w14:textId="77777777" w:rsidR="002B2A96" w:rsidRDefault="002B2A96" w:rsidP="002B2A96">
      <w:pPr>
        <w:widowControl w:val="0"/>
        <w:numPr>
          <w:ilvl w:val="0"/>
          <w:numId w:val="3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przekazania uprawnień kierownikom jednostek organizacyjnych do zaciągania zobowiązań z tytułu umów, których realizacja w roku budżetowym i w latach następnych jest niezbędna do zapewnienia ciągłości działania jednostki i z których wynikające płatności wykraczają poza rok budżetowy.</w:t>
      </w:r>
    </w:p>
    <w:p w14:paraId="1A7CA9AD" w14:textId="08CC9379" w:rsidR="002B2A96" w:rsidRDefault="006C428C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2B2A96">
        <w:rPr>
          <w:rFonts w:ascii="Times New Roman" w:hAnsi="Times New Roman" w:cs="Times New Roman"/>
          <w:b/>
          <w:bCs/>
          <w:sz w:val="24"/>
          <w:szCs w:val="24"/>
        </w:rPr>
        <w:t>. § 19. Bez zmian</w:t>
      </w:r>
      <w:r w:rsidR="002B2A96">
        <w:rPr>
          <w:rFonts w:ascii="Times New Roman" w:hAnsi="Times New Roman" w:cs="Times New Roman"/>
          <w:sz w:val="24"/>
          <w:szCs w:val="24"/>
        </w:rPr>
        <w:t xml:space="preserve"> - Określa się sumę, do której Burmistrz może samodzielnie zaciągać zobowiązania w wysokości 500 000,00 zł.   </w:t>
      </w:r>
    </w:p>
    <w:p w14:paraId="3B8618E1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2755112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>
        <w:rPr>
          <w:rFonts w:ascii="Times New Roman" w:hAnsi="Times New Roman" w:cs="Times New Roman"/>
          <w:sz w:val="24"/>
          <w:szCs w:val="24"/>
        </w:rPr>
        <w:t>Uchwała wchodzi w życie z dniem podjęcia i podlega publikacji w dzienniku urzędowym województwa kujawsko-pomorskiego.</w:t>
      </w:r>
    </w:p>
    <w:p w14:paraId="09B3F782" w14:textId="7777777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82AF324" w14:textId="39C0556E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29A2DBC" w14:textId="0FD957CC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009E010" w14:textId="35E58D12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261BB6A" w14:textId="3A5F9D1C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011B1F94" w14:textId="08973388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BA095D1" w14:textId="4AA034C0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F148652" w14:textId="5171F4C5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1BC80282" w14:textId="63150001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7AE0AD8" w14:textId="2AE2CA33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973D62D" w14:textId="4BEC5968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52EDB8C" w14:textId="31A971DC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4C81E342" w14:textId="2DF828C1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4403C6C" w14:textId="6F90C8D7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2075CC28" w14:textId="6225CB4F" w:rsidR="00085C2B" w:rsidRDefault="00085C2B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EF5790D" w14:textId="0A31E262" w:rsidR="00085C2B" w:rsidRDefault="00085C2B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36C68A57" w14:textId="79B6030B" w:rsidR="00085C2B" w:rsidRDefault="00085C2B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69FBC39" w14:textId="77777777" w:rsidR="00085C2B" w:rsidRDefault="00085C2B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6040D6C" w14:textId="77777777" w:rsidR="002B2A96" w:rsidRDefault="002B2A96" w:rsidP="002B2A96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Uzasadnienie</w:t>
      </w:r>
    </w:p>
    <w:p w14:paraId="4483E5AB" w14:textId="0EB407CC" w:rsidR="002B2A96" w:rsidRDefault="002B2A96" w:rsidP="002B2A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 uchwały Nr XXXV</w:t>
      </w:r>
      <w:r w:rsidR="00085C2B">
        <w:rPr>
          <w:rFonts w:ascii="Times New Roman" w:hAnsi="Times New Roman" w:cs="Times New Roman"/>
          <w:b/>
          <w:sz w:val="24"/>
          <w:szCs w:val="24"/>
        </w:rPr>
        <w:t>I</w:t>
      </w:r>
      <w:r w:rsidR="006C428C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I/</w:t>
      </w:r>
      <w:r w:rsidR="006C428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/2021 Rady Miejskiej w Mroczy z dnia </w:t>
      </w:r>
      <w:r w:rsidR="006C428C">
        <w:rPr>
          <w:rFonts w:ascii="Times New Roman" w:hAnsi="Times New Roman" w:cs="Times New Roman"/>
          <w:b/>
          <w:sz w:val="24"/>
          <w:szCs w:val="24"/>
        </w:rPr>
        <w:t>31 sierpnia</w:t>
      </w:r>
      <w:r w:rsidR="00085C2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2021 r. </w:t>
      </w:r>
      <w:r>
        <w:rPr>
          <w:rFonts w:ascii="Times New Roman" w:hAnsi="Times New Roman" w:cs="Times New Roman"/>
          <w:b/>
          <w:sz w:val="24"/>
          <w:szCs w:val="24"/>
        </w:rPr>
        <w:br/>
        <w:t>w sprawie dokonania zmian w budżecie Gminy Mrocza na 2021 rok</w:t>
      </w:r>
    </w:p>
    <w:p w14:paraId="2B9BC75F" w14:textId="63EE769A" w:rsidR="006C428C" w:rsidRDefault="006C428C" w:rsidP="00D35A0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Dochody:</w:t>
      </w:r>
    </w:p>
    <w:p w14:paraId="5E1FBD41" w14:textId="69944F93" w:rsidR="006C428C" w:rsidRDefault="006C428C" w:rsidP="00D35A0D">
      <w:pPr>
        <w:pStyle w:val="Bezodstpw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Dokonuje się zmian w planie dochodów budżetowych Miejsko-Gminnego Ośrodka Pomocy Społecznej na 2021 rok, wg wyszczególnienia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5845D89" w14:textId="479CD515" w:rsidR="00C55256" w:rsidRDefault="006C428C" w:rsidP="00D35A0D">
      <w:pPr>
        <w:pStyle w:val="Akapitzlist"/>
        <w:numPr>
          <w:ilvl w:val="1"/>
          <w:numId w:val="3"/>
        </w:num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55256">
        <w:rPr>
          <w:rFonts w:ascii="Times New Roman" w:hAnsi="Times New Roman" w:cs="Times New Roman"/>
          <w:sz w:val="24"/>
          <w:szCs w:val="24"/>
        </w:rPr>
        <w:t xml:space="preserve">Zwiększa się plan dochodów na klasyfikacji 85504 par. 0920 kwota 200,00 zł </w:t>
      </w:r>
      <w:r w:rsidR="00C55256">
        <w:rPr>
          <w:rFonts w:ascii="Times New Roman" w:hAnsi="Times New Roman" w:cs="Times New Roman"/>
          <w:sz w:val="24"/>
          <w:szCs w:val="24"/>
        </w:rPr>
        <w:br/>
      </w:r>
      <w:r w:rsidRPr="00C55256">
        <w:rPr>
          <w:rFonts w:ascii="Times New Roman" w:hAnsi="Times New Roman" w:cs="Times New Roman"/>
          <w:sz w:val="24"/>
          <w:szCs w:val="24"/>
        </w:rPr>
        <w:t>oraz par. 0940 kwota 1 200,00 w związku z nienależnie pobran</w:t>
      </w:r>
      <w:r w:rsidR="00C55256" w:rsidRPr="00C55256">
        <w:rPr>
          <w:rFonts w:ascii="Times New Roman" w:hAnsi="Times New Roman" w:cs="Times New Roman"/>
          <w:sz w:val="24"/>
          <w:szCs w:val="24"/>
        </w:rPr>
        <w:t>ymi</w:t>
      </w:r>
      <w:r w:rsidRPr="00C55256">
        <w:rPr>
          <w:rFonts w:ascii="Times New Roman" w:hAnsi="Times New Roman" w:cs="Times New Roman"/>
          <w:sz w:val="24"/>
          <w:szCs w:val="24"/>
        </w:rPr>
        <w:t xml:space="preserve"> świadczenia</w:t>
      </w:r>
      <w:r w:rsidR="00C55256" w:rsidRPr="00C55256">
        <w:rPr>
          <w:rFonts w:ascii="Times New Roman" w:hAnsi="Times New Roman" w:cs="Times New Roman"/>
          <w:sz w:val="24"/>
          <w:szCs w:val="24"/>
        </w:rPr>
        <w:t>mi</w:t>
      </w:r>
      <w:r w:rsidRPr="00C55256">
        <w:rPr>
          <w:rFonts w:ascii="Times New Roman" w:hAnsi="Times New Roman" w:cs="Times New Roman"/>
          <w:sz w:val="24"/>
          <w:szCs w:val="24"/>
        </w:rPr>
        <w:t xml:space="preserve"> Dobry Start</w:t>
      </w:r>
      <w:r w:rsidR="00C55256" w:rsidRPr="00C55256">
        <w:rPr>
          <w:rFonts w:ascii="Times New Roman" w:hAnsi="Times New Roman" w:cs="Times New Roman"/>
          <w:sz w:val="24"/>
          <w:szCs w:val="24"/>
        </w:rPr>
        <w:t xml:space="preserve">, które </w:t>
      </w:r>
      <w:r w:rsidRPr="00C55256">
        <w:rPr>
          <w:rFonts w:ascii="Times New Roman" w:hAnsi="Times New Roman" w:cs="Times New Roman"/>
          <w:sz w:val="24"/>
          <w:szCs w:val="24"/>
        </w:rPr>
        <w:t>wraz z odsetkami za lata ubiegłe zostaną przekazane do budżetu państwa</w:t>
      </w:r>
      <w:r w:rsidR="00C55256" w:rsidRPr="00C55256">
        <w:rPr>
          <w:rFonts w:ascii="Times New Roman" w:hAnsi="Times New Roman" w:cs="Times New Roman"/>
          <w:sz w:val="24"/>
          <w:szCs w:val="24"/>
        </w:rPr>
        <w:t>.</w:t>
      </w:r>
    </w:p>
    <w:p w14:paraId="1B246521" w14:textId="03105D8D" w:rsidR="00C55256" w:rsidRDefault="00C55256" w:rsidP="00D35A0D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Dokonuje się zmian w planach </w:t>
      </w:r>
      <w:r w:rsidR="008F621C">
        <w:rPr>
          <w:rFonts w:ascii="Times New Roman" w:hAnsi="Times New Roman" w:cs="Times New Roman"/>
          <w:sz w:val="24"/>
          <w:szCs w:val="24"/>
          <w:u w:val="single"/>
        </w:rPr>
        <w:t>dochodów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budżetowych Urzędu Miasta i Gminy na 2021 rok wg wyszczególnienia:</w:t>
      </w:r>
    </w:p>
    <w:p w14:paraId="66A765A3" w14:textId="41E08FC2" w:rsidR="00C55256" w:rsidRDefault="00BB1C65" w:rsidP="00D35A0D">
      <w:pPr>
        <w:pStyle w:val="Akapitzlist"/>
        <w:numPr>
          <w:ilvl w:val="2"/>
          <w:numId w:val="3"/>
        </w:num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rozdz. 01009 par. 2030 zwiększa się dochody budżetowe o kwotę 24 000,00 zł w związku z otrzymanym dofinansowaniem z Sejmiku Województwa Kujawko-Pomorskiego </w:t>
      </w:r>
      <w:r w:rsidR="00CC324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na bieżące utrzymanie urządzeń melioracji wodnej;</w:t>
      </w:r>
    </w:p>
    <w:p w14:paraId="019505C6" w14:textId="5F6FABA2" w:rsidR="00BB1C65" w:rsidRDefault="00BB1C65" w:rsidP="00D35A0D">
      <w:pPr>
        <w:pStyle w:val="Akapitzlist"/>
        <w:numPr>
          <w:ilvl w:val="2"/>
          <w:numId w:val="3"/>
        </w:num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rozdz. 01095 par. 0750 dokonuje się zwiększenia w związku z otrzymanym wpływem czynszu dzierżawnego obwodów łowieckich;</w:t>
      </w:r>
    </w:p>
    <w:p w14:paraId="5A186035" w14:textId="362007E1" w:rsidR="00BB1C65" w:rsidRDefault="00BB1C65" w:rsidP="00D35A0D">
      <w:pPr>
        <w:pStyle w:val="Akapitzlist"/>
        <w:numPr>
          <w:ilvl w:val="2"/>
          <w:numId w:val="3"/>
        </w:num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rozdz. 60016 par. 0950 zwiększa się dochody o łączną kwotę 3 898,85 zł w związku </w:t>
      </w:r>
      <w:r w:rsidR="00CC324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 otrzymanymi odszkodowaniami;</w:t>
      </w:r>
    </w:p>
    <w:p w14:paraId="68D22269" w14:textId="5F650794" w:rsidR="00BB1C65" w:rsidRDefault="00BB1C65" w:rsidP="00D35A0D">
      <w:pPr>
        <w:pStyle w:val="Akapitzlist"/>
        <w:widowControl w:val="0"/>
        <w:numPr>
          <w:ilvl w:val="2"/>
          <w:numId w:val="3"/>
        </w:num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</w:t>
      </w:r>
      <w:r w:rsidRPr="00BB1C65">
        <w:rPr>
          <w:rFonts w:ascii="Times New Roman" w:hAnsi="Times New Roman" w:cs="Times New Roman"/>
          <w:bCs/>
          <w:sz w:val="24"/>
          <w:szCs w:val="24"/>
        </w:rPr>
        <w:t xml:space="preserve"> związku z otrzymanym dofinansowaniem w ramach Programu </w:t>
      </w:r>
      <w:r>
        <w:rPr>
          <w:rFonts w:ascii="Times New Roman" w:hAnsi="Times New Roman" w:cs="Times New Roman"/>
          <w:bCs/>
          <w:sz w:val="24"/>
          <w:szCs w:val="24"/>
        </w:rPr>
        <w:t>„Ogólnopolski program finansowania służb ratowniczych Część 2) Dofinansowanie zakupu sprzętu i wyposażenia jednostek Ochotniczych Straży Pożarnych”</w:t>
      </w:r>
      <w:r w:rsidR="00CC324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1C65">
        <w:rPr>
          <w:rFonts w:ascii="Times New Roman" w:hAnsi="Times New Roman" w:cs="Times New Roman"/>
          <w:bCs/>
          <w:sz w:val="24"/>
          <w:szCs w:val="24"/>
        </w:rPr>
        <w:t>z Wojewódzkiego Funduszu Ochrony Środowiska i Gospodarki Wodnej w Toruniu wprowadza się do budżetu w rozdz. 75412 par. 2460 kwotę 15 000,00 zł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5B140DB4" w14:textId="5EF7DAE5" w:rsidR="000A6BBE" w:rsidRDefault="000A6BBE" w:rsidP="00D35A0D">
      <w:pPr>
        <w:pStyle w:val="Akapitzlist"/>
        <w:numPr>
          <w:ilvl w:val="2"/>
          <w:numId w:val="3"/>
        </w:numPr>
        <w:tabs>
          <w:tab w:val="left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933CA1">
        <w:rPr>
          <w:rFonts w:ascii="Times New Roman" w:hAnsi="Times New Roman" w:cs="Times New Roman"/>
          <w:sz w:val="24"/>
          <w:szCs w:val="24"/>
        </w:rPr>
        <w:t>wprowadza się do budżetu w rozdz. 8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33CA1">
        <w:rPr>
          <w:rFonts w:ascii="Times New Roman" w:hAnsi="Times New Roman" w:cs="Times New Roman"/>
          <w:sz w:val="24"/>
          <w:szCs w:val="24"/>
        </w:rPr>
        <w:t xml:space="preserve">195 par. 0970 kwotę </w:t>
      </w:r>
      <w:r>
        <w:rPr>
          <w:rFonts w:ascii="Times New Roman" w:hAnsi="Times New Roman" w:cs="Times New Roman"/>
          <w:sz w:val="24"/>
          <w:szCs w:val="24"/>
        </w:rPr>
        <w:t>31 200</w:t>
      </w:r>
      <w:r w:rsidRPr="00933CA1">
        <w:rPr>
          <w:rFonts w:ascii="Times New Roman" w:hAnsi="Times New Roman" w:cs="Times New Roman"/>
          <w:sz w:val="24"/>
          <w:szCs w:val="24"/>
        </w:rPr>
        <w:t>,00 zł stanowiącą zabezpieczenie w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933CA1">
        <w:rPr>
          <w:rFonts w:ascii="Times New Roman" w:hAnsi="Times New Roman" w:cs="Times New Roman"/>
          <w:sz w:val="24"/>
          <w:szCs w:val="24"/>
        </w:rPr>
        <w:t xml:space="preserve"> półroczu br. </w:t>
      </w:r>
      <w:r>
        <w:rPr>
          <w:rFonts w:ascii="Times New Roman" w:hAnsi="Times New Roman" w:cs="Times New Roman"/>
          <w:sz w:val="24"/>
          <w:szCs w:val="24"/>
        </w:rPr>
        <w:t xml:space="preserve">środków na </w:t>
      </w:r>
      <w:r w:rsidRPr="00933CA1">
        <w:rPr>
          <w:rFonts w:ascii="Times New Roman" w:hAnsi="Times New Roman" w:cs="Times New Roman"/>
          <w:sz w:val="24"/>
          <w:szCs w:val="24"/>
        </w:rPr>
        <w:t>organizację telefonicznego punktu zgłoszeń potrzeb transportowych o szczepieniach przeciwko wirusowi SARS-CoV-2 oraz dla stanowiska gminnego koordynatora do spraw szczepień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46CDB">
        <w:rPr>
          <w:rFonts w:ascii="Times New Roman" w:hAnsi="Times New Roman" w:cs="Times New Roman"/>
          <w:sz w:val="24"/>
          <w:szCs w:val="24"/>
        </w:rPr>
        <w:t xml:space="preserve">promocję szczepień, </w:t>
      </w:r>
      <w:r>
        <w:rPr>
          <w:rFonts w:ascii="Times New Roman" w:hAnsi="Times New Roman" w:cs="Times New Roman"/>
          <w:sz w:val="24"/>
          <w:szCs w:val="24"/>
        </w:rPr>
        <w:t>a także kwotę refundowanych kosztów związanych z wydatkami poniesionymi na transport</w:t>
      </w:r>
      <w:r w:rsidR="00075DCE">
        <w:rPr>
          <w:rFonts w:ascii="Times New Roman" w:hAnsi="Times New Roman" w:cs="Times New Roman"/>
          <w:sz w:val="24"/>
          <w:szCs w:val="24"/>
        </w:rPr>
        <w:t>;</w:t>
      </w:r>
    </w:p>
    <w:p w14:paraId="2AA5A210" w14:textId="62A3CF36" w:rsidR="000A6BBE" w:rsidRDefault="00AB754E" w:rsidP="00D35A0D">
      <w:pPr>
        <w:pStyle w:val="Akapitzlist"/>
        <w:numPr>
          <w:ilvl w:val="2"/>
          <w:numId w:val="3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rozdz. 90005 par. 2460 zwiększa się </w:t>
      </w:r>
      <w:r w:rsidRPr="00AB754E">
        <w:rPr>
          <w:rFonts w:ascii="Times New Roman" w:hAnsi="Times New Roman" w:cs="Times New Roman"/>
          <w:sz w:val="24"/>
          <w:szCs w:val="24"/>
        </w:rPr>
        <w:t xml:space="preserve">kwotę 23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B754E">
        <w:rPr>
          <w:rFonts w:ascii="Times New Roman" w:hAnsi="Times New Roman" w:cs="Times New Roman"/>
          <w:sz w:val="24"/>
          <w:szCs w:val="24"/>
        </w:rPr>
        <w:t xml:space="preserve">00,00 zł z plan dochodów </w:t>
      </w:r>
      <w:r>
        <w:rPr>
          <w:rFonts w:ascii="Times New Roman" w:hAnsi="Times New Roman" w:cs="Times New Roman"/>
          <w:sz w:val="24"/>
          <w:szCs w:val="24"/>
        </w:rPr>
        <w:br/>
      </w:r>
      <w:r w:rsidRPr="00AB754E">
        <w:rPr>
          <w:rFonts w:ascii="Times New Roman" w:hAnsi="Times New Roman" w:cs="Times New Roman"/>
          <w:sz w:val="24"/>
          <w:szCs w:val="24"/>
        </w:rPr>
        <w:t>z tytułu środków otrzymanych od pozostałych jednostek zaliczanych do sektora finansów publicznych na realizacje zadań bieżących jednostek zaliczanych</w:t>
      </w:r>
      <w:r>
        <w:rPr>
          <w:rFonts w:ascii="Times New Roman" w:hAnsi="Times New Roman" w:cs="Times New Roman"/>
          <w:sz w:val="24"/>
          <w:szCs w:val="24"/>
        </w:rPr>
        <w:br/>
      </w:r>
      <w:r w:rsidRPr="00AB754E">
        <w:rPr>
          <w:rFonts w:ascii="Times New Roman" w:hAnsi="Times New Roman" w:cs="Times New Roman"/>
          <w:sz w:val="24"/>
          <w:szCs w:val="24"/>
        </w:rPr>
        <w:t xml:space="preserve">do sektora finansów publicznych w związku z zawartym porozumieniem </w:t>
      </w:r>
      <w:r>
        <w:rPr>
          <w:rFonts w:ascii="Times New Roman" w:hAnsi="Times New Roman" w:cs="Times New Roman"/>
          <w:sz w:val="24"/>
          <w:szCs w:val="24"/>
        </w:rPr>
        <w:br/>
      </w:r>
      <w:r w:rsidRPr="00AB754E">
        <w:rPr>
          <w:rFonts w:ascii="Times New Roman" w:hAnsi="Times New Roman" w:cs="Times New Roman"/>
          <w:sz w:val="24"/>
          <w:szCs w:val="24"/>
        </w:rPr>
        <w:t>z WFOŚiGW na realizację programu „Czyste powietrze</w:t>
      </w:r>
      <w:r>
        <w:rPr>
          <w:rFonts w:ascii="Times New Roman" w:hAnsi="Times New Roman" w:cs="Times New Roman"/>
          <w:sz w:val="24"/>
          <w:szCs w:val="24"/>
        </w:rPr>
        <w:t>” oraz na wystawianie zaświadczeń koniecznych do przedstawienia podczas ubiegania się o skorzystanie z powyższego programu.</w:t>
      </w:r>
    </w:p>
    <w:p w14:paraId="41512CEC" w14:textId="5ECA4C55" w:rsidR="00AB754E" w:rsidRDefault="00AB754E" w:rsidP="00D35A0D">
      <w:pPr>
        <w:pStyle w:val="Akapitzlist"/>
        <w:numPr>
          <w:ilvl w:val="2"/>
          <w:numId w:val="3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 rozdz. 70005 par. 0770 zwiększa się dochody majątkowe o kwotę </w:t>
      </w:r>
      <w:r w:rsidR="00075DC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111 100,00 zł w związku z nieplanowanym wpływem dochodu z tytułu sprzedaży lokalu użytkowego</w:t>
      </w:r>
      <w:r w:rsidR="00075DCE">
        <w:rPr>
          <w:rFonts w:ascii="Times New Roman" w:hAnsi="Times New Roman" w:cs="Times New Roman"/>
          <w:sz w:val="24"/>
          <w:szCs w:val="24"/>
        </w:rPr>
        <w:t>;</w:t>
      </w:r>
    </w:p>
    <w:p w14:paraId="093F96F3" w14:textId="699C0375" w:rsidR="00AB754E" w:rsidRDefault="00AB754E" w:rsidP="00D35A0D">
      <w:pPr>
        <w:pStyle w:val="Akapitzlist"/>
        <w:numPr>
          <w:ilvl w:val="2"/>
          <w:numId w:val="3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rozdz. 71004 par. 6257 zwiększa się o kwotę 20 000,00 zł plan dochodów </w:t>
      </w:r>
      <w:r w:rsidR="00075DC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z tytułu środków otrzymanych </w:t>
      </w:r>
      <w:r w:rsidR="00075DCE">
        <w:rPr>
          <w:rFonts w:ascii="Times New Roman" w:hAnsi="Times New Roman" w:cs="Times New Roman"/>
          <w:sz w:val="24"/>
          <w:szCs w:val="24"/>
        </w:rPr>
        <w:t xml:space="preserve">na podstawie umowy nr 21/2021/PDP2 na powierzenie grantu na realizację konsultacji społecznych w ramach projektu „Przestrzeń dla partycypacji 2” </w:t>
      </w:r>
      <w:r w:rsidR="00812184">
        <w:rPr>
          <w:rFonts w:ascii="Times New Roman" w:hAnsi="Times New Roman" w:cs="Times New Roman"/>
          <w:sz w:val="24"/>
          <w:szCs w:val="24"/>
        </w:rPr>
        <w:br/>
      </w:r>
      <w:r w:rsidR="00075DCE">
        <w:rPr>
          <w:rFonts w:ascii="Times New Roman" w:hAnsi="Times New Roman" w:cs="Times New Roman"/>
          <w:sz w:val="24"/>
          <w:szCs w:val="24"/>
        </w:rPr>
        <w:t>z Fundacji Stocznia;</w:t>
      </w:r>
    </w:p>
    <w:p w14:paraId="265AA280" w14:textId="77777777" w:rsidR="00075DCE" w:rsidRDefault="00075DCE" w:rsidP="00D35A0D">
      <w:pPr>
        <w:pStyle w:val="Akapitzlist"/>
        <w:numPr>
          <w:ilvl w:val="2"/>
          <w:numId w:val="3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rozdz. 90026 par. 6280 zwiększa się o kwotę 91 000,00 zł plan dochodów </w:t>
      </w:r>
      <w:r>
        <w:rPr>
          <w:rFonts w:ascii="Times New Roman" w:hAnsi="Times New Roman" w:cs="Times New Roman"/>
          <w:sz w:val="24"/>
          <w:szCs w:val="24"/>
        </w:rPr>
        <w:br/>
        <w:t>z tytułu otrzymania środków w ramach Ogólnopolskiego programu finansowania usuwania wyrobów zawierających azbest 2021-2023;</w:t>
      </w:r>
    </w:p>
    <w:p w14:paraId="716674B4" w14:textId="0BC79C8C" w:rsidR="00075DCE" w:rsidRDefault="00075DCE" w:rsidP="00D35A0D">
      <w:pPr>
        <w:pStyle w:val="Akapitzlist"/>
        <w:numPr>
          <w:ilvl w:val="2"/>
          <w:numId w:val="3"/>
        </w:numPr>
        <w:tabs>
          <w:tab w:val="left" w:pos="284"/>
          <w:tab w:val="left" w:pos="42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 rozdz. 92601 par. 6310 zwiększa się o kwotę 27 000,00 zł plan dochodów tytułem dofinansowania zadania w ramach „Kujawsko-Pomorskiej Małej Infrastruktury Sportowej – Edycja 2021”;</w:t>
      </w:r>
    </w:p>
    <w:p w14:paraId="03CD6C3F" w14:textId="7042B09A" w:rsidR="00075DCE" w:rsidRDefault="00075DCE" w:rsidP="00D35A0D">
      <w:pPr>
        <w:pStyle w:val="Akapitzlist"/>
        <w:numPr>
          <w:ilvl w:val="2"/>
          <w:numId w:val="3"/>
        </w:numPr>
        <w:tabs>
          <w:tab w:val="left" w:pos="284"/>
          <w:tab w:val="left" w:pos="42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 związku z otrzymaną decyzją Wojewody Kujawsko-Pomorskiego zmniejsza się </w:t>
      </w:r>
      <w:r w:rsidR="00D35A0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w rozdz. 75814 par. 2030 o kwotę 3 928,23 zł oraz w par. 6330 o kwotę </w:t>
      </w:r>
      <w:r>
        <w:rPr>
          <w:rFonts w:ascii="Times New Roman" w:hAnsi="Times New Roman" w:cs="Times New Roman"/>
          <w:sz w:val="24"/>
          <w:szCs w:val="24"/>
        </w:rPr>
        <w:br/>
        <w:t>900,67 zł wysokość dotacji celowych.</w:t>
      </w:r>
    </w:p>
    <w:p w14:paraId="44E3D082" w14:textId="3B4BA65C" w:rsidR="003328FD" w:rsidRDefault="003328FD" w:rsidP="00D35A0D">
      <w:pPr>
        <w:pStyle w:val="Akapitzlist"/>
        <w:numPr>
          <w:ilvl w:val="2"/>
          <w:numId w:val="3"/>
        </w:numPr>
        <w:tabs>
          <w:tab w:val="left" w:pos="284"/>
          <w:tab w:val="left" w:pos="426"/>
          <w:tab w:val="left" w:pos="2127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zwiększa się dochody w rozdz. 92695 o kwotę 3 430,00 zł planowane </w:t>
      </w:r>
      <w:r>
        <w:rPr>
          <w:rFonts w:ascii="Times New Roman" w:hAnsi="Times New Roman" w:cs="Times New Roman"/>
          <w:sz w:val="24"/>
          <w:szCs w:val="24"/>
        </w:rPr>
        <w:br/>
        <w:t>do uzyskania w ramach Biegu „Tropem Wilczym. Bieg Pamięci Żołnierzy Wyklętych”.</w:t>
      </w:r>
    </w:p>
    <w:p w14:paraId="130E9E27" w14:textId="77777777" w:rsidR="002B2A96" w:rsidRDefault="002B2A96" w:rsidP="00D35A0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14:paraId="20BBF2F4" w14:textId="3FCDF5DB" w:rsidR="008F621C" w:rsidRDefault="002B2A96" w:rsidP="00D35A0D">
      <w:pPr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Wydatki</w:t>
      </w:r>
      <w:r w:rsidR="008F621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50A4980" w14:textId="2909BC5F" w:rsidR="002B2A96" w:rsidRPr="008F621C" w:rsidRDefault="00F94489" w:rsidP="00D35A0D">
      <w:pPr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F621C" w:rsidRPr="008F621C">
        <w:rPr>
          <w:rFonts w:ascii="Times New Roman" w:hAnsi="Times New Roman" w:cs="Times New Roman"/>
          <w:sz w:val="24"/>
          <w:szCs w:val="24"/>
        </w:rPr>
        <w:t>.</w:t>
      </w:r>
      <w:r w:rsidR="008F62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B2A96">
        <w:rPr>
          <w:rFonts w:ascii="Times New Roman" w:hAnsi="Times New Roman" w:cs="Times New Roman"/>
          <w:sz w:val="24"/>
          <w:szCs w:val="24"/>
          <w:u w:val="single"/>
        </w:rPr>
        <w:t>Dokonuje się zmian w planach wydatków budżetowych</w:t>
      </w:r>
      <w:r w:rsidR="003747AC">
        <w:rPr>
          <w:rFonts w:ascii="Times New Roman" w:hAnsi="Times New Roman" w:cs="Times New Roman"/>
          <w:sz w:val="24"/>
          <w:szCs w:val="24"/>
          <w:u w:val="single"/>
        </w:rPr>
        <w:t xml:space="preserve"> Gminnego Zespołu Obsługi Oświaty oraz</w:t>
      </w:r>
      <w:r w:rsidR="002B2A96">
        <w:rPr>
          <w:rFonts w:ascii="Times New Roman" w:hAnsi="Times New Roman" w:cs="Times New Roman"/>
          <w:sz w:val="24"/>
          <w:szCs w:val="24"/>
          <w:u w:val="single"/>
        </w:rPr>
        <w:t xml:space="preserve"> jednostek oświatowych na 2021 rok, wg wyszczególnienia</w:t>
      </w:r>
      <w:r w:rsidR="002B2A96">
        <w:rPr>
          <w:rFonts w:ascii="Times New Roman" w:hAnsi="Times New Roman" w:cs="Times New Roman"/>
          <w:sz w:val="24"/>
          <w:szCs w:val="24"/>
        </w:rPr>
        <w:t>:</w:t>
      </w:r>
    </w:p>
    <w:p w14:paraId="33D04F5F" w14:textId="695A695C" w:rsidR="00D942E1" w:rsidRPr="00D942E1" w:rsidRDefault="00D942E1" w:rsidP="00D35A0D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D942E1">
        <w:rPr>
          <w:rFonts w:ascii="Times New Roman" w:hAnsi="Times New Roman" w:cs="Times New Roman"/>
          <w:sz w:val="24"/>
          <w:szCs w:val="24"/>
        </w:rPr>
        <w:t xml:space="preserve">1) Szkoły Podstawowej im. Wojska Polskiego w Mroczy - z rozdz. 85412 par. 4300 </w:t>
      </w:r>
      <w:r w:rsidR="00BA0EC6">
        <w:rPr>
          <w:rFonts w:ascii="Times New Roman" w:hAnsi="Times New Roman" w:cs="Times New Roman"/>
          <w:sz w:val="24"/>
          <w:szCs w:val="24"/>
        </w:rPr>
        <w:t>–</w:t>
      </w:r>
      <w:r w:rsidRPr="00D942E1">
        <w:rPr>
          <w:rFonts w:ascii="Times New Roman" w:hAnsi="Times New Roman" w:cs="Times New Roman"/>
          <w:sz w:val="24"/>
          <w:szCs w:val="24"/>
        </w:rPr>
        <w:t xml:space="preserve"> 2</w:t>
      </w:r>
      <w:r w:rsidR="00BA0EC6">
        <w:rPr>
          <w:rFonts w:ascii="Times New Roman" w:hAnsi="Times New Roman" w:cs="Times New Roman"/>
          <w:sz w:val="24"/>
          <w:szCs w:val="24"/>
        </w:rPr>
        <w:t xml:space="preserve"> </w:t>
      </w:r>
      <w:r w:rsidRPr="00D942E1">
        <w:rPr>
          <w:rFonts w:ascii="Times New Roman" w:hAnsi="Times New Roman" w:cs="Times New Roman"/>
          <w:sz w:val="24"/>
          <w:szCs w:val="24"/>
        </w:rPr>
        <w:t>000,00 zł, z rozdz. 80103 par. 4240 - 500,00 zł na rozdz. 92601 par. 4170 w łącznej kwocie 2</w:t>
      </w:r>
      <w:r w:rsidR="00BA0EC6">
        <w:rPr>
          <w:rFonts w:ascii="Times New Roman" w:hAnsi="Times New Roman" w:cs="Times New Roman"/>
          <w:sz w:val="24"/>
          <w:szCs w:val="24"/>
        </w:rPr>
        <w:t xml:space="preserve"> </w:t>
      </w:r>
      <w:r w:rsidRPr="00D942E1">
        <w:rPr>
          <w:rFonts w:ascii="Times New Roman" w:hAnsi="Times New Roman" w:cs="Times New Roman"/>
          <w:sz w:val="24"/>
          <w:szCs w:val="24"/>
        </w:rPr>
        <w:t>500,00 zł w celu zabezpieczenia środków na płace dla animatora boiska Orliki.</w:t>
      </w:r>
    </w:p>
    <w:p w14:paraId="63866E52" w14:textId="77777777" w:rsidR="00D942E1" w:rsidRPr="00D942E1" w:rsidRDefault="00D942E1" w:rsidP="00D35A0D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D942E1">
        <w:rPr>
          <w:rFonts w:ascii="Times New Roman" w:hAnsi="Times New Roman" w:cs="Times New Roman"/>
          <w:sz w:val="24"/>
          <w:szCs w:val="24"/>
        </w:rPr>
        <w:t>2) Przedszkola Miejskiego  w Mroczy:</w:t>
      </w:r>
    </w:p>
    <w:p w14:paraId="37433846" w14:textId="1E4F6A41" w:rsidR="00D942E1" w:rsidRPr="00D942E1" w:rsidRDefault="00D942E1" w:rsidP="00D35A0D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D942E1">
        <w:rPr>
          <w:rFonts w:ascii="Times New Roman" w:hAnsi="Times New Roman" w:cs="Times New Roman"/>
          <w:sz w:val="24"/>
          <w:szCs w:val="24"/>
        </w:rPr>
        <w:t xml:space="preserve">- z rozdz. 80104 par. 4010 </w:t>
      </w:r>
      <w:r w:rsidR="00BA0EC6">
        <w:rPr>
          <w:rFonts w:ascii="Times New Roman" w:hAnsi="Times New Roman" w:cs="Times New Roman"/>
          <w:sz w:val="24"/>
          <w:szCs w:val="24"/>
        </w:rPr>
        <w:t>–</w:t>
      </w:r>
      <w:r w:rsidRPr="00D942E1">
        <w:rPr>
          <w:rFonts w:ascii="Times New Roman" w:hAnsi="Times New Roman" w:cs="Times New Roman"/>
          <w:sz w:val="24"/>
          <w:szCs w:val="24"/>
        </w:rPr>
        <w:t xml:space="preserve"> 9</w:t>
      </w:r>
      <w:r w:rsidR="00BA0EC6">
        <w:rPr>
          <w:rFonts w:ascii="Times New Roman" w:hAnsi="Times New Roman" w:cs="Times New Roman"/>
          <w:sz w:val="24"/>
          <w:szCs w:val="24"/>
        </w:rPr>
        <w:t xml:space="preserve"> </w:t>
      </w:r>
      <w:r w:rsidRPr="00D942E1">
        <w:rPr>
          <w:rFonts w:ascii="Times New Roman" w:hAnsi="Times New Roman" w:cs="Times New Roman"/>
          <w:sz w:val="24"/>
          <w:szCs w:val="24"/>
        </w:rPr>
        <w:t xml:space="preserve">800,00 zł z oszczędności w budżecie przedszkola na 2021 </w:t>
      </w:r>
      <w:r w:rsidR="00BA0EC6">
        <w:rPr>
          <w:rFonts w:ascii="Times New Roman" w:hAnsi="Times New Roman" w:cs="Times New Roman"/>
          <w:sz w:val="24"/>
          <w:szCs w:val="24"/>
        </w:rPr>
        <w:br/>
      </w:r>
      <w:r w:rsidRPr="00D942E1">
        <w:rPr>
          <w:rFonts w:ascii="Times New Roman" w:hAnsi="Times New Roman" w:cs="Times New Roman"/>
          <w:sz w:val="24"/>
          <w:szCs w:val="24"/>
        </w:rPr>
        <w:t>w związku z zaplanowanymi środkami na zwiększenie zatrudnienia od 1.09.2021 o 2 etaty dozorcy (nie uwzględnione w arkuszu organizacyjnym przedszkola na roku 2021/2022)</w:t>
      </w:r>
    </w:p>
    <w:p w14:paraId="360DB691" w14:textId="5F107458" w:rsidR="00D942E1" w:rsidRPr="00D942E1" w:rsidRDefault="00D942E1" w:rsidP="00D35A0D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D942E1">
        <w:rPr>
          <w:rFonts w:ascii="Times New Roman" w:hAnsi="Times New Roman" w:cs="Times New Roman"/>
          <w:sz w:val="24"/>
          <w:szCs w:val="24"/>
        </w:rPr>
        <w:t>- na rozdz. 80149 par. 3020 – 100,00 zł, par. 4010 – 8</w:t>
      </w:r>
      <w:r w:rsidR="00BA0EC6">
        <w:rPr>
          <w:rFonts w:ascii="Times New Roman" w:hAnsi="Times New Roman" w:cs="Times New Roman"/>
          <w:sz w:val="24"/>
          <w:szCs w:val="24"/>
        </w:rPr>
        <w:t xml:space="preserve"> </w:t>
      </w:r>
      <w:r w:rsidRPr="00D942E1">
        <w:rPr>
          <w:rFonts w:ascii="Times New Roman" w:hAnsi="Times New Roman" w:cs="Times New Roman"/>
          <w:sz w:val="24"/>
          <w:szCs w:val="24"/>
        </w:rPr>
        <w:t>000,00 zł, par. 4110 – 1</w:t>
      </w:r>
      <w:r w:rsidR="00BA0EC6">
        <w:rPr>
          <w:rFonts w:ascii="Times New Roman" w:hAnsi="Times New Roman" w:cs="Times New Roman"/>
          <w:sz w:val="24"/>
          <w:szCs w:val="24"/>
        </w:rPr>
        <w:t xml:space="preserve"> </w:t>
      </w:r>
      <w:r w:rsidRPr="00D942E1">
        <w:rPr>
          <w:rFonts w:ascii="Times New Roman" w:hAnsi="Times New Roman" w:cs="Times New Roman"/>
          <w:sz w:val="24"/>
          <w:szCs w:val="24"/>
        </w:rPr>
        <w:t xml:space="preserve">500,00 zł, </w:t>
      </w:r>
      <w:r w:rsidR="00BA0EC6">
        <w:rPr>
          <w:rFonts w:ascii="Times New Roman" w:hAnsi="Times New Roman" w:cs="Times New Roman"/>
          <w:sz w:val="24"/>
          <w:szCs w:val="24"/>
        </w:rPr>
        <w:br/>
      </w:r>
      <w:r w:rsidRPr="00D942E1">
        <w:rPr>
          <w:rFonts w:ascii="Times New Roman" w:hAnsi="Times New Roman" w:cs="Times New Roman"/>
          <w:sz w:val="24"/>
          <w:szCs w:val="24"/>
        </w:rPr>
        <w:t xml:space="preserve">par. 4120 – 200,00 zł z uwagi na konieczność zabezpieczenia środków na realizację od dnia 01.09.2021r. zajęć rewalidacyjnych z dzieckiem posiadającym orzeczenie o potrzebie kształcenia specjalnego ze względu na niepełnosprawność sprzężoną, intelektualną </w:t>
      </w:r>
      <w:r w:rsidR="00BA0EC6">
        <w:rPr>
          <w:rFonts w:ascii="Times New Roman" w:hAnsi="Times New Roman" w:cs="Times New Roman"/>
          <w:sz w:val="24"/>
          <w:szCs w:val="24"/>
        </w:rPr>
        <w:br/>
      </w:r>
      <w:r w:rsidRPr="00D942E1">
        <w:rPr>
          <w:rFonts w:ascii="Times New Roman" w:hAnsi="Times New Roman" w:cs="Times New Roman"/>
          <w:sz w:val="24"/>
          <w:szCs w:val="24"/>
        </w:rPr>
        <w:t>w stopniu lekkim, ruchową oraz na zatrudnienie pomocy nauczyciela na</w:t>
      </w:r>
      <w:r w:rsidR="00812184">
        <w:rPr>
          <w:rFonts w:ascii="Times New Roman" w:hAnsi="Times New Roman" w:cs="Times New Roman"/>
          <w:sz w:val="24"/>
          <w:szCs w:val="24"/>
        </w:rPr>
        <w:t xml:space="preserve"> </w:t>
      </w:r>
      <w:r w:rsidRPr="00D942E1">
        <w:rPr>
          <w:rFonts w:ascii="Times New Roman" w:hAnsi="Times New Roman" w:cs="Times New Roman"/>
          <w:sz w:val="24"/>
          <w:szCs w:val="24"/>
        </w:rPr>
        <w:t xml:space="preserve">etatu </w:t>
      </w:r>
      <w:r w:rsidR="00812184">
        <w:rPr>
          <w:rFonts w:ascii="Times New Roman" w:hAnsi="Times New Roman" w:cs="Times New Roman"/>
          <w:sz w:val="24"/>
          <w:szCs w:val="24"/>
        </w:rPr>
        <w:br/>
      </w:r>
      <w:r w:rsidRPr="00D942E1">
        <w:rPr>
          <w:rFonts w:ascii="Times New Roman" w:hAnsi="Times New Roman" w:cs="Times New Roman"/>
          <w:sz w:val="24"/>
          <w:szCs w:val="24"/>
        </w:rPr>
        <w:t>dla wymienionego dziecka zgodnie z zaleceniami zawartymi w orzeczeniu.</w:t>
      </w:r>
    </w:p>
    <w:p w14:paraId="209877A3" w14:textId="16F207DC" w:rsidR="00F94489" w:rsidRPr="0019419F" w:rsidRDefault="00F94489" w:rsidP="00D35A0D">
      <w:pPr>
        <w:pStyle w:val="Akapitzlist"/>
        <w:widowControl w:val="0"/>
        <w:numPr>
          <w:ilvl w:val="0"/>
          <w:numId w:val="6"/>
        </w:num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 w:rsidRPr="0019419F">
        <w:rPr>
          <w:rFonts w:ascii="Times New Roman" w:hAnsi="Times New Roman" w:cs="Times New Roman"/>
          <w:sz w:val="24"/>
          <w:szCs w:val="24"/>
          <w:u w:val="single"/>
        </w:rPr>
        <w:t>Dokonuje się zmian w planie wydatków budżetowych Miejsko-Gminnego Ośrodka Pomocy Społecznej na 2021 rok, wg wyszczególnienia</w:t>
      </w:r>
      <w:r w:rsidRPr="0019419F">
        <w:rPr>
          <w:rFonts w:ascii="Times New Roman" w:hAnsi="Times New Roman" w:cs="Times New Roman"/>
          <w:sz w:val="24"/>
          <w:szCs w:val="24"/>
        </w:rPr>
        <w:t>:</w:t>
      </w:r>
    </w:p>
    <w:p w14:paraId="5305666F" w14:textId="2DB0A3E4" w:rsidR="00F94489" w:rsidRPr="00F94489" w:rsidRDefault="00F94489" w:rsidP="00D35A0D">
      <w:pPr>
        <w:pStyle w:val="Akapitzlist"/>
        <w:numPr>
          <w:ilvl w:val="4"/>
          <w:numId w:val="3"/>
        </w:numPr>
        <w:tabs>
          <w:tab w:val="left" w:pos="284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94489">
        <w:rPr>
          <w:rFonts w:ascii="Times New Roman" w:hAnsi="Times New Roman" w:cs="Times New Roman"/>
          <w:sz w:val="24"/>
          <w:szCs w:val="24"/>
        </w:rPr>
        <w:t>przesunięcie środków  z rozdz. 85219 na rozdz. 85295 w związku ze zwiększoną liczbą godzin pracy dla psychologa w ramach Punktu Interwencji Kryzysowej spowodowaną zmianą regulaminu;</w:t>
      </w:r>
    </w:p>
    <w:p w14:paraId="6A0F35B5" w14:textId="037BD3D8" w:rsidR="00F94489" w:rsidRDefault="00F94489" w:rsidP="00D35A0D">
      <w:pPr>
        <w:pStyle w:val="Akapitzlist"/>
        <w:numPr>
          <w:ilvl w:val="1"/>
          <w:numId w:val="3"/>
        </w:num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94489">
        <w:rPr>
          <w:rFonts w:ascii="Times New Roman" w:hAnsi="Times New Roman" w:cs="Times New Roman"/>
          <w:sz w:val="24"/>
          <w:szCs w:val="24"/>
        </w:rPr>
        <w:t>przesunięcie środków z  rozdz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94489">
        <w:rPr>
          <w:rFonts w:ascii="Times New Roman" w:hAnsi="Times New Roman" w:cs="Times New Roman"/>
          <w:sz w:val="24"/>
          <w:szCs w:val="24"/>
        </w:rPr>
        <w:t xml:space="preserve"> 85202 na zabezpieczenie pobytu dzieci w pieczy zastępczej w rozdz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94489">
        <w:rPr>
          <w:rFonts w:ascii="Times New Roman" w:hAnsi="Times New Roman" w:cs="Times New Roman"/>
          <w:sz w:val="24"/>
          <w:szCs w:val="24"/>
        </w:rPr>
        <w:t xml:space="preserve"> 85508 paragraf 4330 kwota 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4489">
        <w:rPr>
          <w:rFonts w:ascii="Times New Roman" w:hAnsi="Times New Roman" w:cs="Times New Roman"/>
          <w:sz w:val="24"/>
          <w:szCs w:val="24"/>
        </w:rPr>
        <w:t>000,00 zł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F944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79E1E3" w14:textId="154C4F61" w:rsidR="00F94489" w:rsidRDefault="00F94489" w:rsidP="00D35A0D">
      <w:pPr>
        <w:pStyle w:val="Akapitzlist"/>
        <w:numPr>
          <w:ilvl w:val="1"/>
          <w:numId w:val="3"/>
        </w:numPr>
        <w:tabs>
          <w:tab w:val="left" w:pos="141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</w:t>
      </w:r>
      <w:r w:rsidRPr="00F94489">
        <w:rPr>
          <w:rFonts w:ascii="Times New Roman" w:hAnsi="Times New Roman" w:cs="Times New Roman"/>
          <w:sz w:val="24"/>
          <w:szCs w:val="24"/>
        </w:rPr>
        <w:t>większenie w rozdz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94489">
        <w:rPr>
          <w:rFonts w:ascii="Times New Roman" w:hAnsi="Times New Roman" w:cs="Times New Roman"/>
          <w:sz w:val="24"/>
          <w:szCs w:val="24"/>
        </w:rPr>
        <w:t xml:space="preserve"> 90005 </w:t>
      </w:r>
      <w:r>
        <w:rPr>
          <w:rFonts w:ascii="Times New Roman" w:hAnsi="Times New Roman" w:cs="Times New Roman"/>
          <w:sz w:val="24"/>
          <w:szCs w:val="24"/>
        </w:rPr>
        <w:t>celem zabezpieczenia środków</w:t>
      </w:r>
      <w:r w:rsidRPr="00F94489">
        <w:rPr>
          <w:rFonts w:ascii="Times New Roman" w:hAnsi="Times New Roman" w:cs="Times New Roman"/>
          <w:sz w:val="24"/>
          <w:szCs w:val="24"/>
        </w:rPr>
        <w:t xml:space="preserve"> na przyznanie dodatków dla pracowników wydających zaświadczenia o dochodach na potrzeby programu priorytetowego „Czyste Powietrze”.</w:t>
      </w:r>
    </w:p>
    <w:p w14:paraId="2B8DF5EF" w14:textId="285742FC" w:rsidR="00812184" w:rsidRDefault="00812184" w:rsidP="00812184">
      <w:pPr>
        <w:tabs>
          <w:tab w:val="left" w:pos="141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36B197E9" w14:textId="561DA1BB" w:rsidR="00812184" w:rsidRDefault="00812184" w:rsidP="00812184">
      <w:pPr>
        <w:tabs>
          <w:tab w:val="left" w:pos="141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49D265D7" w14:textId="77777777" w:rsidR="00812184" w:rsidRPr="00812184" w:rsidRDefault="00812184" w:rsidP="00812184">
      <w:pPr>
        <w:tabs>
          <w:tab w:val="left" w:pos="141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1E0167C5" w14:textId="3721A8DC" w:rsidR="002B2A96" w:rsidRDefault="002B2A96" w:rsidP="00D35A0D">
      <w:pPr>
        <w:pStyle w:val="Akapitzlist"/>
        <w:numPr>
          <w:ilvl w:val="0"/>
          <w:numId w:val="6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  <w:u w:val="single"/>
        </w:rPr>
      </w:pPr>
      <w:r w:rsidRPr="00F94489">
        <w:rPr>
          <w:rFonts w:ascii="Times New Roman" w:hAnsi="Times New Roman" w:cs="Times New Roman"/>
          <w:sz w:val="24"/>
          <w:szCs w:val="24"/>
          <w:u w:val="single"/>
        </w:rPr>
        <w:t>Dokonuje się zmian w planach wydatków budżetowych Urzędu Miasta i Gminy na 2021 rok wg wyszczególnienia:</w:t>
      </w:r>
    </w:p>
    <w:p w14:paraId="62F102A8" w14:textId="65D0E398" w:rsidR="002F3DBD" w:rsidRPr="00BD10C2" w:rsidRDefault="00F94489" w:rsidP="00D35A0D">
      <w:pPr>
        <w:pStyle w:val="Akapitzlist"/>
        <w:numPr>
          <w:ilvl w:val="2"/>
          <w:numId w:val="3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  <w:u w:val="single"/>
        </w:rPr>
      </w:pPr>
      <w:r w:rsidRPr="002F3DBD">
        <w:rPr>
          <w:rFonts w:ascii="Times New Roman" w:hAnsi="Times New Roman" w:cs="Times New Roman"/>
          <w:sz w:val="24"/>
          <w:szCs w:val="24"/>
        </w:rPr>
        <w:t xml:space="preserve">w rozdz. 01009 par. 2830 zwiększa się wydatki budżetowe o kwotę 24 000,00 zł </w:t>
      </w:r>
      <w:r w:rsidR="002F3DBD" w:rsidRPr="002F3DBD">
        <w:rPr>
          <w:rFonts w:ascii="Times New Roman" w:hAnsi="Times New Roman" w:cs="Times New Roman"/>
          <w:sz w:val="24"/>
          <w:szCs w:val="24"/>
        </w:rPr>
        <w:t>celem przyznania środków finansowych Spółce Wodnej na realizację zadania „Konserwacja rowów melioracyjnych we wsi Wiele”;</w:t>
      </w:r>
    </w:p>
    <w:p w14:paraId="69F6B7F4" w14:textId="03D063ED" w:rsidR="00BD10C2" w:rsidRDefault="00BD10C2" w:rsidP="00D35A0D">
      <w:pPr>
        <w:pStyle w:val="Akapitzlist"/>
        <w:numPr>
          <w:ilvl w:val="2"/>
          <w:numId w:val="3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zwiększenia </w:t>
      </w:r>
      <w:r w:rsidR="00D32F49">
        <w:rPr>
          <w:rFonts w:ascii="Times New Roman" w:hAnsi="Times New Roman" w:cs="Times New Roman"/>
          <w:sz w:val="24"/>
          <w:szCs w:val="24"/>
        </w:rPr>
        <w:t xml:space="preserve">planu </w:t>
      </w:r>
      <w:r>
        <w:rPr>
          <w:rFonts w:ascii="Times New Roman" w:hAnsi="Times New Roman" w:cs="Times New Roman"/>
          <w:sz w:val="24"/>
          <w:szCs w:val="24"/>
        </w:rPr>
        <w:t>w rozdz. 60016 par. 4270 o kwotę 3 898,85 zł celem zabezpieczenia środków na niezbędne remonty;</w:t>
      </w:r>
    </w:p>
    <w:p w14:paraId="7A9C8058" w14:textId="31BFCA9D" w:rsidR="00BD10C2" w:rsidRDefault="00BD10C2" w:rsidP="00D35A0D">
      <w:pPr>
        <w:pStyle w:val="Akapitzlist"/>
        <w:numPr>
          <w:ilvl w:val="2"/>
          <w:numId w:val="3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 w:rsidRPr="003328FD">
        <w:rPr>
          <w:rFonts w:ascii="Times New Roman" w:hAnsi="Times New Roman" w:cs="Times New Roman"/>
          <w:sz w:val="24"/>
          <w:szCs w:val="24"/>
        </w:rPr>
        <w:t xml:space="preserve">dokonuje się zwiększenia </w:t>
      </w:r>
      <w:r w:rsidR="00D32F49">
        <w:rPr>
          <w:rFonts w:ascii="Times New Roman" w:hAnsi="Times New Roman" w:cs="Times New Roman"/>
          <w:sz w:val="24"/>
          <w:szCs w:val="24"/>
        </w:rPr>
        <w:t xml:space="preserve">planu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3328FD">
        <w:rPr>
          <w:rFonts w:ascii="Times New Roman" w:hAnsi="Times New Roman" w:cs="Times New Roman"/>
          <w:sz w:val="24"/>
          <w:szCs w:val="24"/>
        </w:rPr>
        <w:t xml:space="preserve"> rozdz. 70005 par. 4300</w:t>
      </w:r>
      <w:r>
        <w:rPr>
          <w:rFonts w:ascii="Times New Roman" w:hAnsi="Times New Roman" w:cs="Times New Roman"/>
          <w:sz w:val="24"/>
          <w:szCs w:val="24"/>
        </w:rPr>
        <w:t xml:space="preserve"> o kwotę 13 982,35 zł</w:t>
      </w:r>
      <w:r w:rsidRPr="003328FD">
        <w:rPr>
          <w:rFonts w:ascii="Times New Roman" w:hAnsi="Times New Roman" w:cs="Times New Roman"/>
          <w:sz w:val="24"/>
          <w:szCs w:val="24"/>
        </w:rPr>
        <w:t xml:space="preserve"> celem zabezpieczenia środków na usługi geodezyjne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28FD">
        <w:rPr>
          <w:rFonts w:ascii="Times New Roman" w:hAnsi="Times New Roman" w:cs="Times New Roman"/>
          <w:sz w:val="24"/>
          <w:szCs w:val="24"/>
        </w:rPr>
        <w:t>i rzeczoznawcy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3328FD">
        <w:rPr>
          <w:rFonts w:ascii="Times New Roman" w:hAnsi="Times New Roman" w:cs="Times New Roman"/>
          <w:sz w:val="24"/>
          <w:szCs w:val="24"/>
        </w:rPr>
        <w:t>kwot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328FD">
        <w:rPr>
          <w:rFonts w:ascii="Times New Roman" w:hAnsi="Times New Roman" w:cs="Times New Roman"/>
          <w:sz w:val="24"/>
          <w:szCs w:val="24"/>
        </w:rPr>
        <w:t xml:space="preserve"> 7 948,00 zł z rozdz. 01010 par. 4430</w:t>
      </w:r>
      <w:r>
        <w:rPr>
          <w:rFonts w:ascii="Times New Roman" w:hAnsi="Times New Roman" w:cs="Times New Roman"/>
          <w:sz w:val="24"/>
          <w:szCs w:val="24"/>
        </w:rPr>
        <w:t>; kwota 6 034,35 zł z otrzymanych dochodów);</w:t>
      </w:r>
    </w:p>
    <w:p w14:paraId="2B16E7A2" w14:textId="6ADD1F96" w:rsidR="00BD10C2" w:rsidRDefault="00BD10C2" w:rsidP="00D35A0D">
      <w:pPr>
        <w:pStyle w:val="Akapitzlist"/>
        <w:numPr>
          <w:ilvl w:val="2"/>
          <w:numId w:val="3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rozdz. 71004 zabezpiecza się środki w planie wydatków na realizację otrzymanego grantu od Fundacji Stocznia polegającego na konsultacjach społecznych poprzez spotkania plenerowe, konsultacje na zebraniach wiejskich itp. w ramach projektu „Przestrzeń </w:t>
      </w:r>
      <w:r w:rsidR="00D35A0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dla partycypacji 2”;</w:t>
      </w:r>
    </w:p>
    <w:p w14:paraId="03579523" w14:textId="77777777" w:rsidR="00BD10C2" w:rsidRDefault="00BD10C2" w:rsidP="00D35A0D">
      <w:pPr>
        <w:pStyle w:val="Akapitzlist"/>
        <w:numPr>
          <w:ilvl w:val="2"/>
          <w:numId w:val="3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rozdz. 75404 par. 6170 zabezpieczenie środków celem przekazania </w:t>
      </w:r>
      <w:r>
        <w:rPr>
          <w:rFonts w:ascii="Times New Roman" w:hAnsi="Times New Roman" w:cs="Times New Roman"/>
          <w:sz w:val="24"/>
          <w:szCs w:val="24"/>
        </w:rPr>
        <w:br/>
        <w:t>ich na Fundusz Wsparcia Policji;</w:t>
      </w:r>
    </w:p>
    <w:p w14:paraId="3853AFA9" w14:textId="450EFBC2" w:rsidR="00BD10C2" w:rsidRDefault="00BD10C2" w:rsidP="00D35A0D">
      <w:pPr>
        <w:pStyle w:val="Akapitzlist"/>
        <w:numPr>
          <w:ilvl w:val="2"/>
          <w:numId w:val="3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rozdz. 75412 wprowadzenie środków na Zakup sprzętu, wyposażenia </w:t>
      </w:r>
      <w:r>
        <w:rPr>
          <w:rFonts w:ascii="Times New Roman" w:hAnsi="Times New Roman" w:cs="Times New Roman"/>
          <w:sz w:val="24"/>
          <w:szCs w:val="24"/>
        </w:rPr>
        <w:br/>
        <w:t xml:space="preserve">oraz środków ochrony indywidualnej służących do prowadzenia akcji ratowniczych </w:t>
      </w:r>
      <w:r w:rsidR="00D35A0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 usuwania zagrożeń na potrzeby OSP Witosław – kwota 16 482,00 zł;</w:t>
      </w:r>
    </w:p>
    <w:p w14:paraId="0E4F74FB" w14:textId="7FFBB29D" w:rsidR="00BD10C2" w:rsidRDefault="00BD10C2" w:rsidP="00D35A0D">
      <w:pPr>
        <w:pStyle w:val="Akapitzlist"/>
        <w:numPr>
          <w:ilvl w:val="2"/>
          <w:numId w:val="3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rozdz. 85195 zwiększa się wydatki o kwotę 31 200,00 zł celem zabezpieczenia </w:t>
      </w:r>
      <w:r w:rsidR="00D35A0D">
        <w:rPr>
          <w:rFonts w:ascii="Times New Roman" w:hAnsi="Times New Roman" w:cs="Times New Roman"/>
          <w:sz w:val="24"/>
          <w:szCs w:val="24"/>
        </w:rPr>
        <w:br/>
      </w:r>
      <w:r w:rsidRPr="00933CA1">
        <w:rPr>
          <w:rFonts w:ascii="Times New Roman" w:hAnsi="Times New Roman" w:cs="Times New Roman"/>
          <w:sz w:val="24"/>
          <w:szCs w:val="24"/>
        </w:rPr>
        <w:t>w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933CA1">
        <w:rPr>
          <w:rFonts w:ascii="Times New Roman" w:hAnsi="Times New Roman" w:cs="Times New Roman"/>
          <w:sz w:val="24"/>
          <w:szCs w:val="24"/>
        </w:rPr>
        <w:t xml:space="preserve"> półroczu br. </w:t>
      </w:r>
      <w:r>
        <w:rPr>
          <w:rFonts w:ascii="Times New Roman" w:hAnsi="Times New Roman" w:cs="Times New Roman"/>
          <w:sz w:val="24"/>
          <w:szCs w:val="24"/>
        </w:rPr>
        <w:t xml:space="preserve">środków na </w:t>
      </w:r>
      <w:r w:rsidRPr="00933CA1">
        <w:rPr>
          <w:rFonts w:ascii="Times New Roman" w:hAnsi="Times New Roman" w:cs="Times New Roman"/>
          <w:sz w:val="24"/>
          <w:szCs w:val="24"/>
        </w:rPr>
        <w:t>organizację telefonicznego punktu zgłoszeń potrzeb transportowych o szczepieniach przeciwko wirusowi SARS-CoV-2 oraz dla stanowiska gminnego koordynatora do spraw szczepień</w:t>
      </w:r>
      <w:r w:rsidR="00D32F49">
        <w:rPr>
          <w:rFonts w:ascii="Times New Roman" w:hAnsi="Times New Roman" w:cs="Times New Roman"/>
          <w:sz w:val="24"/>
          <w:szCs w:val="24"/>
        </w:rPr>
        <w:t>, a także ich</w:t>
      </w:r>
      <w:r>
        <w:rPr>
          <w:rFonts w:ascii="Times New Roman" w:hAnsi="Times New Roman" w:cs="Times New Roman"/>
          <w:sz w:val="24"/>
          <w:szCs w:val="24"/>
        </w:rPr>
        <w:t xml:space="preserve"> promocję;</w:t>
      </w:r>
    </w:p>
    <w:p w14:paraId="19B829AB" w14:textId="07DE6B95" w:rsidR="00BD10C2" w:rsidRPr="002F3DBD" w:rsidRDefault="00BD10C2" w:rsidP="00D35A0D">
      <w:pPr>
        <w:pStyle w:val="Akapitzlist"/>
        <w:numPr>
          <w:ilvl w:val="2"/>
          <w:numId w:val="3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w rozdz. 90005 zwiększa się </w:t>
      </w:r>
      <w:r w:rsidRPr="00AB754E">
        <w:rPr>
          <w:rFonts w:ascii="Times New Roman" w:hAnsi="Times New Roman" w:cs="Times New Roman"/>
          <w:sz w:val="24"/>
          <w:szCs w:val="24"/>
        </w:rPr>
        <w:t>kwot</w:t>
      </w:r>
      <w:r w:rsidR="00D32F49">
        <w:rPr>
          <w:rFonts w:ascii="Times New Roman" w:hAnsi="Times New Roman" w:cs="Times New Roman"/>
          <w:sz w:val="24"/>
          <w:szCs w:val="24"/>
        </w:rPr>
        <w:t>ą</w:t>
      </w:r>
      <w:r w:rsidRPr="00AB754E">
        <w:rPr>
          <w:rFonts w:ascii="Times New Roman" w:hAnsi="Times New Roman" w:cs="Times New Roman"/>
          <w:sz w:val="24"/>
          <w:szCs w:val="24"/>
        </w:rPr>
        <w:t xml:space="preserve"> 23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B754E">
        <w:rPr>
          <w:rFonts w:ascii="Times New Roman" w:hAnsi="Times New Roman" w:cs="Times New Roman"/>
          <w:sz w:val="24"/>
          <w:szCs w:val="24"/>
        </w:rPr>
        <w:t>00,00 zł</w:t>
      </w:r>
      <w:r w:rsidR="00D32F49">
        <w:rPr>
          <w:rFonts w:ascii="Times New Roman" w:hAnsi="Times New Roman" w:cs="Times New Roman"/>
          <w:sz w:val="24"/>
          <w:szCs w:val="24"/>
        </w:rPr>
        <w:t xml:space="preserve"> </w:t>
      </w:r>
      <w:r w:rsidRPr="00AB754E">
        <w:rPr>
          <w:rFonts w:ascii="Times New Roman" w:hAnsi="Times New Roman" w:cs="Times New Roman"/>
          <w:sz w:val="24"/>
          <w:szCs w:val="24"/>
        </w:rPr>
        <w:t xml:space="preserve">plan </w:t>
      </w:r>
      <w:r>
        <w:rPr>
          <w:rFonts w:ascii="Times New Roman" w:hAnsi="Times New Roman" w:cs="Times New Roman"/>
          <w:sz w:val="24"/>
          <w:szCs w:val="24"/>
        </w:rPr>
        <w:t>wydatków</w:t>
      </w:r>
      <w:r w:rsidRPr="00AB75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celem zabezpieczenia środków na prawidłowe funkcjonowanie punktu konsultacyjnego </w:t>
      </w:r>
      <w:r w:rsidR="00D35A0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w ramach </w:t>
      </w:r>
      <w:r w:rsidRPr="00AB754E">
        <w:rPr>
          <w:rFonts w:ascii="Times New Roman" w:hAnsi="Times New Roman" w:cs="Times New Roman"/>
          <w:sz w:val="24"/>
          <w:szCs w:val="24"/>
        </w:rPr>
        <w:t>programu „Czyste powietrze</w:t>
      </w:r>
      <w:r>
        <w:rPr>
          <w:rFonts w:ascii="Times New Roman" w:hAnsi="Times New Roman" w:cs="Times New Roman"/>
          <w:sz w:val="24"/>
          <w:szCs w:val="24"/>
        </w:rPr>
        <w:t>”;</w:t>
      </w:r>
    </w:p>
    <w:p w14:paraId="69147449" w14:textId="7AD1E720" w:rsidR="00BD10C2" w:rsidRDefault="00BD10C2" w:rsidP="00D35A0D">
      <w:pPr>
        <w:pStyle w:val="Akapitzlist"/>
        <w:numPr>
          <w:ilvl w:val="2"/>
          <w:numId w:val="3"/>
        </w:numPr>
        <w:tabs>
          <w:tab w:val="left" w:pos="141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rozdz. 90026 zwiększa się środki o kwotę 91 000,00 zł z przeznaczeniem </w:t>
      </w:r>
      <w:r>
        <w:rPr>
          <w:rFonts w:ascii="Times New Roman" w:hAnsi="Times New Roman" w:cs="Times New Roman"/>
          <w:sz w:val="24"/>
          <w:szCs w:val="24"/>
        </w:rPr>
        <w:br/>
        <w:t>na unieszkodliwienie wyrobów zawierających azbest na terenie Miasta i Gminy Mrocza</w:t>
      </w:r>
      <w:r w:rsidR="00D32F49">
        <w:rPr>
          <w:rFonts w:ascii="Times New Roman" w:hAnsi="Times New Roman" w:cs="Times New Roman"/>
          <w:sz w:val="24"/>
          <w:szCs w:val="24"/>
        </w:rPr>
        <w:t>;</w:t>
      </w:r>
    </w:p>
    <w:p w14:paraId="5C1DA9D3" w14:textId="61097B93" w:rsidR="003328FD" w:rsidRDefault="003328FD" w:rsidP="00D35A0D">
      <w:pPr>
        <w:pStyle w:val="Akapitzlist"/>
        <w:numPr>
          <w:ilvl w:val="2"/>
          <w:numId w:val="3"/>
        </w:numPr>
        <w:tabs>
          <w:tab w:val="left" w:pos="284"/>
          <w:tab w:val="left" w:pos="42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zwiększa się wydatki w rozdz. 92695 z przeznacz</w:t>
      </w:r>
      <w:r w:rsidR="009F47A0">
        <w:rPr>
          <w:rFonts w:ascii="Times New Roman" w:hAnsi="Times New Roman" w:cs="Times New Roman"/>
          <w:sz w:val="24"/>
          <w:szCs w:val="24"/>
        </w:rPr>
        <w:t xml:space="preserve">eniem na zadania związane </w:t>
      </w:r>
      <w:r w:rsidR="009F47A0">
        <w:rPr>
          <w:rFonts w:ascii="Times New Roman" w:hAnsi="Times New Roman" w:cs="Times New Roman"/>
          <w:sz w:val="24"/>
          <w:szCs w:val="24"/>
        </w:rPr>
        <w:br/>
      </w:r>
      <w:r w:rsidR="00D32F49">
        <w:rPr>
          <w:rFonts w:ascii="Times New Roman" w:hAnsi="Times New Roman" w:cs="Times New Roman"/>
          <w:sz w:val="24"/>
          <w:szCs w:val="24"/>
        </w:rPr>
        <w:t>m. in. z obsługą w</w:t>
      </w:r>
      <w:r w:rsidR="009F47A0">
        <w:rPr>
          <w:rFonts w:ascii="Times New Roman" w:hAnsi="Times New Roman" w:cs="Times New Roman"/>
          <w:sz w:val="24"/>
          <w:szCs w:val="24"/>
        </w:rPr>
        <w:t xml:space="preserve"> ramach Biegu „Tropem Wilczym. Bieg Pamięci Żołnierzy Wyklętych”;</w:t>
      </w:r>
    </w:p>
    <w:p w14:paraId="10BFAF10" w14:textId="7A445E5A" w:rsidR="00BD10C2" w:rsidRDefault="00BD10C2" w:rsidP="00D35A0D">
      <w:pPr>
        <w:pStyle w:val="Akapitzlist"/>
        <w:numPr>
          <w:ilvl w:val="2"/>
          <w:numId w:val="3"/>
        </w:numPr>
        <w:tabs>
          <w:tab w:val="left" w:pos="284"/>
          <w:tab w:val="left" w:pos="42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zwiększa się plan wydatków w rozdz. 70095 w par. 4270 o kwotę 40 000,00 zł celem zabezpieczenia środków na prace remontowe dachu na budynku Plac 1 Maja 9.</w:t>
      </w:r>
    </w:p>
    <w:p w14:paraId="6BC9567A" w14:textId="77777777" w:rsidR="00446CDB" w:rsidRDefault="00446CDB" w:rsidP="00D35A0D">
      <w:pPr>
        <w:pStyle w:val="Akapitzlist"/>
        <w:numPr>
          <w:ilvl w:val="2"/>
          <w:numId w:val="3"/>
        </w:numPr>
        <w:tabs>
          <w:tab w:val="left" w:pos="284"/>
          <w:tab w:val="left" w:pos="42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dokonanie przesunięć między rozdz. 70005, a 70095 na łączną kwotę 11 000,00 zł celem prawidłowego odzwierciedlenia poniesionych kosztów procesowych;</w:t>
      </w:r>
    </w:p>
    <w:p w14:paraId="4090CF86" w14:textId="2E217AE1" w:rsidR="00446CDB" w:rsidRDefault="00BD10C2" w:rsidP="00D35A0D">
      <w:pPr>
        <w:pStyle w:val="Akapitzlist"/>
        <w:numPr>
          <w:ilvl w:val="2"/>
          <w:numId w:val="3"/>
        </w:numPr>
        <w:tabs>
          <w:tab w:val="left" w:pos="284"/>
          <w:tab w:val="left" w:pos="426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6CDB">
        <w:rPr>
          <w:rFonts w:ascii="Times New Roman" w:hAnsi="Times New Roman" w:cs="Times New Roman"/>
          <w:sz w:val="24"/>
          <w:szCs w:val="24"/>
        </w:rPr>
        <w:t>dokonanie przesunięć w rozdz. 75023 na kwotę 9 754,00 zł celem zabezpieczenia środków na zakup materiałów niezbędnych do funkcjonowania budynku Urzędu;</w:t>
      </w:r>
    </w:p>
    <w:p w14:paraId="23DDD508" w14:textId="3B694BA7" w:rsidR="00BD10C2" w:rsidRDefault="00BD10C2" w:rsidP="00D35A0D">
      <w:pPr>
        <w:pStyle w:val="Akapitzlist"/>
        <w:numPr>
          <w:ilvl w:val="2"/>
          <w:numId w:val="3"/>
        </w:numPr>
        <w:tabs>
          <w:tab w:val="left" w:pos="284"/>
          <w:tab w:val="left" w:pos="42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dokonanie przesunięć między rozdz. 75023, a rozdz. 90095 na kwotę 573,26 zł celem zabezpieczenia środków na zwrot nienależnie pobranego dofinansowania;</w:t>
      </w:r>
    </w:p>
    <w:p w14:paraId="51880CED" w14:textId="66B605C0" w:rsidR="00BD10C2" w:rsidRDefault="00BD10C2" w:rsidP="00D35A0D">
      <w:pPr>
        <w:pStyle w:val="Akapitzlist"/>
        <w:numPr>
          <w:ilvl w:val="2"/>
          <w:numId w:val="3"/>
        </w:numPr>
        <w:tabs>
          <w:tab w:val="left" w:pos="284"/>
          <w:tab w:val="left" w:pos="42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zwiększa się przy zadaniu „Centrum aktywizacji społecznej w Witosławiu” środki o kwotę 939,00 zł w związku z koniecznością doprowadzenia do zgodności z  po przetargowymi przeliczeniami oraz wartością dofinansowania; </w:t>
      </w:r>
    </w:p>
    <w:p w14:paraId="700796E0" w14:textId="2CF98620" w:rsidR="00BD10C2" w:rsidRDefault="00BD10C2" w:rsidP="00D35A0D">
      <w:pPr>
        <w:pStyle w:val="Akapitzlist"/>
        <w:numPr>
          <w:ilvl w:val="2"/>
          <w:numId w:val="3"/>
        </w:numPr>
        <w:tabs>
          <w:tab w:val="left" w:pos="284"/>
          <w:tab w:val="left" w:pos="42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zwiększa się przy zadaniu „Remont skrzyżowania ulic: 5 Stycznia; Łabędzkiego; Łobżenickiej, Plac Wolności )km 1+591,20 do km 1+784,20) w Mroczy</w:t>
      </w:r>
      <w:r w:rsidR="009E0FB6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o kwotę </w:t>
      </w:r>
      <w:r w:rsidR="00D35A0D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58 000,00 zł </w:t>
      </w:r>
      <w:bookmarkStart w:id="1" w:name="_Hlk80261102"/>
      <w:r>
        <w:rPr>
          <w:rFonts w:ascii="Times New Roman" w:hAnsi="Times New Roman" w:cs="Times New Roman"/>
          <w:sz w:val="24"/>
          <w:szCs w:val="24"/>
        </w:rPr>
        <w:t xml:space="preserve">środki na realizację zadania w związku z koniecznością wykonania dodatkowych robót </w:t>
      </w:r>
      <w:r w:rsidR="0041355B">
        <w:rPr>
          <w:rFonts w:ascii="Times New Roman" w:hAnsi="Times New Roman" w:cs="Times New Roman"/>
          <w:sz w:val="24"/>
          <w:szCs w:val="24"/>
        </w:rPr>
        <w:t>energetycznych;</w:t>
      </w:r>
      <w:bookmarkEnd w:id="1"/>
    </w:p>
    <w:p w14:paraId="6E8AA204" w14:textId="50F2F8B4" w:rsidR="0041355B" w:rsidRDefault="0041355B" w:rsidP="00D35A0D">
      <w:pPr>
        <w:pStyle w:val="Akapitzlist"/>
        <w:numPr>
          <w:ilvl w:val="2"/>
          <w:numId w:val="3"/>
        </w:numPr>
        <w:tabs>
          <w:tab w:val="left" w:pos="284"/>
          <w:tab w:val="left" w:pos="42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wprowadza </w:t>
      </w:r>
      <w:r w:rsidR="00B74436">
        <w:rPr>
          <w:rFonts w:ascii="Times New Roman" w:hAnsi="Times New Roman" w:cs="Times New Roman"/>
          <w:sz w:val="24"/>
          <w:szCs w:val="24"/>
        </w:rPr>
        <w:t xml:space="preserve">się do tegorocznego budżetu zadanie pn. „Remont ulicy Łąkowej” </w:t>
      </w:r>
      <w:r w:rsidR="00D35A0D">
        <w:rPr>
          <w:rFonts w:ascii="Times New Roman" w:hAnsi="Times New Roman" w:cs="Times New Roman"/>
          <w:sz w:val="24"/>
          <w:szCs w:val="24"/>
        </w:rPr>
        <w:br/>
      </w:r>
      <w:r w:rsidR="00B74436">
        <w:rPr>
          <w:rFonts w:ascii="Times New Roman" w:hAnsi="Times New Roman" w:cs="Times New Roman"/>
          <w:sz w:val="24"/>
          <w:szCs w:val="24"/>
        </w:rPr>
        <w:t>w wysokości 143 000,00 zł w związku ze złym stanem technicznym odcinka drogi spowodowanym wzmożonym ruchem podczas wytyczonego objazdu przez miasto;</w:t>
      </w:r>
    </w:p>
    <w:p w14:paraId="26B257B5" w14:textId="56712447" w:rsidR="00B74436" w:rsidRDefault="00B74436" w:rsidP="00D35A0D">
      <w:pPr>
        <w:pStyle w:val="Akapitzlist"/>
        <w:numPr>
          <w:ilvl w:val="2"/>
          <w:numId w:val="3"/>
        </w:numPr>
        <w:tabs>
          <w:tab w:val="left" w:pos="284"/>
          <w:tab w:val="left" w:pos="42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wprowadza się do tegorocznego budżetu zadanie, na które Gmina otrzymała dofinansowanie pn. „Montaż siatek osłonowych (piłkochwyty) oraz 4 słupków oświetleniowych wraz z oprawami na terenie boiska sportowego w Mroczy”; całkowita wartość zadania wynosi 67 000,00 z</w:t>
      </w:r>
      <w:r w:rsidR="003F0B7C">
        <w:rPr>
          <w:rFonts w:ascii="Times New Roman" w:hAnsi="Times New Roman" w:cs="Times New Roman"/>
          <w:sz w:val="24"/>
          <w:szCs w:val="24"/>
        </w:rPr>
        <w:t>ł;</w:t>
      </w:r>
    </w:p>
    <w:p w14:paraId="42D1C233" w14:textId="36D1DA1B" w:rsidR="00B74436" w:rsidRDefault="00B74436" w:rsidP="00D35A0D">
      <w:pPr>
        <w:pStyle w:val="Akapitzlist"/>
        <w:numPr>
          <w:ilvl w:val="2"/>
          <w:numId w:val="3"/>
        </w:numPr>
        <w:tabs>
          <w:tab w:val="left" w:pos="284"/>
          <w:tab w:val="left" w:pos="42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wprowadza się do budżetu dwuletnie zadanie pn. </w:t>
      </w:r>
      <w:bookmarkStart w:id="2" w:name="_Hlk80261137"/>
      <w:r>
        <w:rPr>
          <w:rFonts w:ascii="Times New Roman" w:hAnsi="Times New Roman" w:cs="Times New Roman"/>
          <w:sz w:val="24"/>
          <w:szCs w:val="24"/>
        </w:rPr>
        <w:t xml:space="preserve">„Remont mostu nr JNI 01026814 w ciągu drogi gminnej nr 090163C w miejscowości Drzewianowo”; </w:t>
      </w:r>
      <w:bookmarkEnd w:id="2"/>
      <w:r>
        <w:rPr>
          <w:rFonts w:ascii="Times New Roman" w:hAnsi="Times New Roman" w:cs="Times New Roman"/>
          <w:sz w:val="24"/>
          <w:szCs w:val="24"/>
        </w:rPr>
        <w:t>tegoroczna wartość inwestycji to 138 747,41 zł; wprowadzenie inwestycji jest konieczne ze względu na stan techniczny</w:t>
      </w:r>
      <w:r w:rsidR="00D32F49">
        <w:rPr>
          <w:rFonts w:ascii="Times New Roman" w:hAnsi="Times New Roman" w:cs="Times New Roman"/>
          <w:sz w:val="24"/>
          <w:szCs w:val="24"/>
        </w:rPr>
        <w:t xml:space="preserve"> mostu</w:t>
      </w:r>
      <w:r>
        <w:rPr>
          <w:rFonts w:ascii="Times New Roman" w:hAnsi="Times New Roman" w:cs="Times New Roman"/>
          <w:sz w:val="24"/>
          <w:szCs w:val="24"/>
        </w:rPr>
        <w:t xml:space="preserve"> zagrażający uczestnikom ruchu</w:t>
      </w:r>
      <w:r w:rsidR="003F0B7C">
        <w:rPr>
          <w:rFonts w:ascii="Times New Roman" w:hAnsi="Times New Roman" w:cs="Times New Roman"/>
          <w:sz w:val="24"/>
          <w:szCs w:val="24"/>
        </w:rPr>
        <w:t>.</w:t>
      </w:r>
    </w:p>
    <w:p w14:paraId="73020027" w14:textId="20BE0B18" w:rsidR="00D35A0D" w:rsidRDefault="00D35A0D" w:rsidP="00D35A0D">
      <w:pPr>
        <w:pStyle w:val="Akapitzlist"/>
        <w:numPr>
          <w:ilvl w:val="2"/>
          <w:numId w:val="3"/>
        </w:numPr>
        <w:tabs>
          <w:tab w:val="left" w:pos="284"/>
          <w:tab w:val="left" w:pos="42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powyższe </w:t>
      </w:r>
      <w:r w:rsidRPr="00D35A0D">
        <w:rPr>
          <w:rFonts w:ascii="Times New Roman" w:hAnsi="Times New Roman" w:cs="Times New Roman"/>
          <w:sz w:val="24"/>
          <w:szCs w:val="24"/>
        </w:rPr>
        <w:t xml:space="preserve">przedsięwzięcia środki zabezpiecza się z rezerwy na inwestycje </w:t>
      </w:r>
      <w:r w:rsidRPr="00D35A0D">
        <w:rPr>
          <w:rFonts w:ascii="Times New Roman" w:hAnsi="Times New Roman" w:cs="Times New Roman"/>
          <w:sz w:val="24"/>
          <w:szCs w:val="24"/>
        </w:rPr>
        <w:br/>
        <w:t xml:space="preserve">i zakupy inwestycyjne. Po zmianie rezerwy przedstawiają się następująco: Rezerwy 165 680,00 zł (ogólna – 61 680,00 zł; celowa na zarządzanie kryzysowe – 104 000,00 zł); rezerwa na inwestycje i zakupy inwestycyjne </w:t>
      </w:r>
      <w:r>
        <w:rPr>
          <w:rFonts w:ascii="Times New Roman" w:hAnsi="Times New Roman" w:cs="Times New Roman"/>
          <w:sz w:val="24"/>
          <w:szCs w:val="24"/>
        </w:rPr>
        <w:t>124 773,50</w:t>
      </w:r>
      <w:r w:rsidRPr="00D35A0D">
        <w:rPr>
          <w:rFonts w:ascii="Times New Roman" w:hAnsi="Times New Roman" w:cs="Times New Roman"/>
          <w:sz w:val="24"/>
          <w:szCs w:val="24"/>
        </w:rPr>
        <w:t xml:space="preserve"> zł.</w:t>
      </w:r>
    </w:p>
    <w:p w14:paraId="005D4147" w14:textId="77777777" w:rsidR="00D35A0D" w:rsidRPr="00D35A0D" w:rsidRDefault="00D35A0D" w:rsidP="00D35A0D">
      <w:pPr>
        <w:pStyle w:val="Akapitzlist"/>
        <w:tabs>
          <w:tab w:val="left" w:pos="0"/>
          <w:tab w:val="left" w:pos="42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D35A0D">
        <w:rPr>
          <w:rFonts w:ascii="Times New Roman" w:hAnsi="Times New Roman" w:cs="Times New Roman"/>
          <w:sz w:val="24"/>
          <w:szCs w:val="24"/>
        </w:rPr>
        <w:t xml:space="preserve">Zgodnie z art. 242. Pkt. 3 i 4 Ustawy o fin. publicznych: Wykonane wydatki bieżące mogą być wyższe niż wykonane dochody bieżące powiększone o nadwyżkę budżetową </w:t>
      </w:r>
      <w:r w:rsidRPr="00D35A0D">
        <w:rPr>
          <w:rFonts w:ascii="Times New Roman" w:hAnsi="Times New Roman" w:cs="Times New Roman"/>
          <w:sz w:val="24"/>
          <w:szCs w:val="24"/>
        </w:rPr>
        <w:br/>
        <w:t>z lat ubiegłych jedynie o kwotę związaną z realizacją wydatków bieżących z udziałem środków, o których mowa w art. 5 pojęcie środków publicznych i dochodów publicznych </w:t>
      </w:r>
      <w:r w:rsidRPr="00D35A0D">
        <w:rPr>
          <w:rFonts w:ascii="Times New Roman" w:hAnsi="Times New Roman" w:cs="Times New Roman"/>
          <w:sz w:val="24"/>
          <w:szCs w:val="24"/>
        </w:rPr>
        <w:br/>
        <w:t>ust. 1 pkt 2, w przypadku gdy środki te nie zostały przekazane w danym roku budżetowym.</w:t>
      </w:r>
    </w:p>
    <w:p w14:paraId="149DE2BD" w14:textId="77777777" w:rsidR="00D35A0D" w:rsidRPr="00D35A0D" w:rsidRDefault="00D35A0D" w:rsidP="00D35A0D">
      <w:pPr>
        <w:pStyle w:val="Akapitzlist"/>
        <w:tabs>
          <w:tab w:val="left" w:pos="0"/>
          <w:tab w:val="left" w:pos="426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D35A0D">
        <w:rPr>
          <w:rFonts w:ascii="Times New Roman" w:hAnsi="Times New Roman" w:cs="Times New Roman"/>
          <w:sz w:val="24"/>
          <w:szCs w:val="24"/>
        </w:rPr>
        <w:t xml:space="preserve">W przypadku równoważenia wydatków bieżących środkami, o których mowa w art. 217 nadwyżka i deficyt budżetu jednostek samorządu terytorialnego ust. 2 pkt 8, ocena spełnienia zasady określonej w ust. 2 za rok poprzedzający rok budżetowy następuje </w:t>
      </w:r>
      <w:r w:rsidRPr="00D35A0D">
        <w:rPr>
          <w:rFonts w:ascii="Times New Roman" w:hAnsi="Times New Roman" w:cs="Times New Roman"/>
          <w:sz w:val="24"/>
          <w:szCs w:val="24"/>
        </w:rPr>
        <w:br/>
        <w:t>po wyeliminowaniu kwot związanych z tymi środkami.</w:t>
      </w:r>
    </w:p>
    <w:p w14:paraId="007DCE0F" w14:textId="77777777" w:rsidR="00D35A0D" w:rsidRPr="003F0B7C" w:rsidRDefault="00D35A0D" w:rsidP="00D35A0D">
      <w:pPr>
        <w:pStyle w:val="Akapitzlist"/>
        <w:tabs>
          <w:tab w:val="left" w:pos="284"/>
          <w:tab w:val="left" w:pos="42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84" w:firstLine="0"/>
        <w:rPr>
          <w:rFonts w:ascii="Times New Roman" w:hAnsi="Times New Roman" w:cs="Times New Roman"/>
          <w:sz w:val="24"/>
          <w:szCs w:val="24"/>
        </w:rPr>
      </w:pPr>
    </w:p>
    <w:sectPr w:rsidR="00D35A0D" w:rsidRPr="003F0B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7C9C11A6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1">
    <w:nsid w:val="00000004"/>
    <w:multiLevelType w:val="multilevel"/>
    <w:tmpl w:val="0A46727E"/>
    <w:lvl w:ilvl="0">
      <w:start w:val="1"/>
      <w:numFmt w:val="decimal"/>
      <w:lvlText w:val="%1."/>
      <w:lvlJc w:val="left"/>
      <w:pPr>
        <w:ind w:left="511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871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123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decimal"/>
      <w:lvlText w:val="%4)"/>
      <w:lvlJc w:val="left"/>
      <w:pPr>
        <w:ind w:left="159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5)"/>
      <w:lvlJc w:val="left"/>
      <w:pPr>
        <w:ind w:left="195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)"/>
      <w:lvlJc w:val="left"/>
      <w:pPr>
        <w:ind w:left="231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1"/>
      <w:numFmt w:val="decimal"/>
      <w:lvlText w:val="%7)"/>
      <w:lvlJc w:val="left"/>
      <w:pPr>
        <w:ind w:left="267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1"/>
      <w:numFmt w:val="decimal"/>
      <w:lvlText w:val="%8)"/>
      <w:lvlJc w:val="left"/>
      <w:pPr>
        <w:ind w:left="303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1"/>
      <w:numFmt w:val="decimal"/>
      <w:lvlText w:val="%9)"/>
      <w:lvlJc w:val="left"/>
      <w:pPr>
        <w:ind w:left="3391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2">
    <w:nsid w:val="00000008"/>
    <w:multiLevelType w:val="multilevel"/>
    <w:tmpl w:val="5E82F6C6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1917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3">
      <w:start w:val="1"/>
      <w:numFmt w:val="lowerLetter"/>
      <w:lvlText w:val="%4."/>
      <w:lvlJc w:val="left"/>
      <w:pPr>
        <w:ind w:left="166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</w:abstractNum>
  <w:abstractNum w:abstractNumId="3">
    <w:nsid w:val="09D31AFF"/>
    <w:multiLevelType w:val="hybridMultilevel"/>
    <w:tmpl w:val="4F18A62E"/>
    <w:lvl w:ilvl="0" w:tplc="7F8448C6">
      <w:start w:val="1"/>
      <w:numFmt w:val="lowerLetter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0AE5308E"/>
    <w:multiLevelType w:val="hybridMultilevel"/>
    <w:tmpl w:val="03B6A5C4"/>
    <w:lvl w:ilvl="0" w:tplc="1B1412B4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15D11F61"/>
    <w:multiLevelType w:val="hybridMultilevel"/>
    <w:tmpl w:val="3BDCC0EC"/>
    <w:lvl w:ilvl="0" w:tplc="D5A8339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2A623AD9"/>
    <w:multiLevelType w:val="hybridMultilevel"/>
    <w:tmpl w:val="4136445C"/>
    <w:lvl w:ilvl="0" w:tplc="6AA6C8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FCCCB59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1495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78"/>
    <w:rsid w:val="00075DCE"/>
    <w:rsid w:val="00085C2B"/>
    <w:rsid w:val="000A6BBE"/>
    <w:rsid w:val="000C1692"/>
    <w:rsid w:val="000E2B03"/>
    <w:rsid w:val="0019419F"/>
    <w:rsid w:val="002B2A96"/>
    <w:rsid w:val="002F3DBD"/>
    <w:rsid w:val="003328FD"/>
    <w:rsid w:val="00363AC4"/>
    <w:rsid w:val="003747AC"/>
    <w:rsid w:val="003C6CD4"/>
    <w:rsid w:val="003F0B7C"/>
    <w:rsid w:val="00404C43"/>
    <w:rsid w:val="0041355B"/>
    <w:rsid w:val="00433BB0"/>
    <w:rsid w:val="00446CDB"/>
    <w:rsid w:val="00456A5B"/>
    <w:rsid w:val="004B0F0A"/>
    <w:rsid w:val="005D4567"/>
    <w:rsid w:val="006C428C"/>
    <w:rsid w:val="006E0B16"/>
    <w:rsid w:val="006E7CE7"/>
    <w:rsid w:val="006F01A1"/>
    <w:rsid w:val="00780BAA"/>
    <w:rsid w:val="007F57DD"/>
    <w:rsid w:val="00802AD9"/>
    <w:rsid w:val="00812184"/>
    <w:rsid w:val="00857262"/>
    <w:rsid w:val="008F621C"/>
    <w:rsid w:val="00954CEC"/>
    <w:rsid w:val="009E0FB6"/>
    <w:rsid w:val="009F47A0"/>
    <w:rsid w:val="00A04C34"/>
    <w:rsid w:val="00A37734"/>
    <w:rsid w:val="00A67863"/>
    <w:rsid w:val="00A83C60"/>
    <w:rsid w:val="00A84B46"/>
    <w:rsid w:val="00AB754E"/>
    <w:rsid w:val="00B42A27"/>
    <w:rsid w:val="00B74436"/>
    <w:rsid w:val="00BA0EC6"/>
    <w:rsid w:val="00BB1C65"/>
    <w:rsid w:val="00BD10C2"/>
    <w:rsid w:val="00C3443E"/>
    <w:rsid w:val="00C55256"/>
    <w:rsid w:val="00C67178"/>
    <w:rsid w:val="00CC3244"/>
    <w:rsid w:val="00D32F49"/>
    <w:rsid w:val="00D35A0D"/>
    <w:rsid w:val="00D942E1"/>
    <w:rsid w:val="00DB3BA9"/>
    <w:rsid w:val="00DB3CCB"/>
    <w:rsid w:val="00ED4FD8"/>
    <w:rsid w:val="00F9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F71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2A96"/>
    <w:pPr>
      <w:spacing w:after="200" w:line="276" w:lineRule="auto"/>
      <w:ind w:left="527" w:hanging="170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B2A96"/>
    <w:pPr>
      <w:spacing w:after="0" w:line="240" w:lineRule="auto"/>
    </w:pPr>
  </w:style>
  <w:style w:type="paragraph" w:styleId="Akapitzlist">
    <w:name w:val="List Paragraph"/>
    <w:basedOn w:val="Normalny"/>
    <w:uiPriority w:val="99"/>
    <w:qFormat/>
    <w:rsid w:val="002B2A9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B2A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2A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2A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2A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2A96"/>
    <w:rPr>
      <w:b/>
      <w:bCs/>
      <w:sz w:val="20"/>
      <w:szCs w:val="20"/>
    </w:rPr>
  </w:style>
  <w:style w:type="paragraph" w:customStyle="1" w:styleId="Normal">
    <w:name w:val="[Normal]"/>
    <w:uiPriority w:val="99"/>
    <w:rsid w:val="008F621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Normal1">
    <w:name w:val="Normal1"/>
    <w:basedOn w:val="Normal"/>
    <w:uiPriority w:val="99"/>
    <w:rsid w:val="00F94489"/>
    <w:pPr>
      <w:widowControl/>
      <w:spacing w:before="100" w:after="100" w:line="274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2A96"/>
    <w:pPr>
      <w:spacing w:after="200" w:line="276" w:lineRule="auto"/>
      <w:ind w:left="527" w:hanging="170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B2A96"/>
    <w:pPr>
      <w:spacing w:after="0" w:line="240" w:lineRule="auto"/>
    </w:pPr>
  </w:style>
  <w:style w:type="paragraph" w:styleId="Akapitzlist">
    <w:name w:val="List Paragraph"/>
    <w:basedOn w:val="Normalny"/>
    <w:uiPriority w:val="99"/>
    <w:qFormat/>
    <w:rsid w:val="002B2A9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B2A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2A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2A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2A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2A96"/>
    <w:rPr>
      <w:b/>
      <w:bCs/>
      <w:sz w:val="20"/>
      <w:szCs w:val="20"/>
    </w:rPr>
  </w:style>
  <w:style w:type="paragraph" w:customStyle="1" w:styleId="Normal">
    <w:name w:val="[Normal]"/>
    <w:uiPriority w:val="99"/>
    <w:rsid w:val="008F621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Normal1">
    <w:name w:val="Normal1"/>
    <w:basedOn w:val="Normal"/>
    <w:uiPriority w:val="99"/>
    <w:rsid w:val="00F94489"/>
    <w:pPr>
      <w:widowControl/>
      <w:spacing w:before="100" w:after="100" w:line="274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9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2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7</Pages>
  <Words>2229</Words>
  <Characters>13380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cp:keywords/>
  <dc:description/>
  <cp:lastModifiedBy>Agnieszkad</cp:lastModifiedBy>
  <cp:revision>30</cp:revision>
  <cp:lastPrinted>2021-08-19T09:08:00Z</cp:lastPrinted>
  <dcterms:created xsi:type="dcterms:W3CDTF">2021-06-07T17:04:00Z</dcterms:created>
  <dcterms:modified xsi:type="dcterms:W3CDTF">2021-08-20T12:10:00Z</dcterms:modified>
</cp:coreProperties>
</file>